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41" w:rsidRPr="006C1ACB" w:rsidRDefault="00941CE1" w:rsidP="00941CE1">
      <w:pPr>
        <w:pStyle w:val="Nagwek4"/>
        <w:keepNext/>
        <w:widowControl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 xml:space="preserve">  </w:t>
      </w:r>
      <w:r w:rsidR="00563169">
        <w:rPr>
          <w:b/>
          <w:bCs/>
          <w:color w:val="000000" w:themeColor="text1"/>
        </w:rPr>
        <w:t xml:space="preserve">                                              </w:t>
      </w:r>
      <w:r w:rsidR="00B22541" w:rsidRPr="006C1ACB">
        <w:rPr>
          <w:b/>
          <w:bCs/>
          <w:color w:val="000000" w:themeColor="text1"/>
        </w:rPr>
        <w:t>F/I/4.2/03/01 – wyd. 7 z dn. 12.04.2016 r.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1890"/>
      </w:tblGrid>
      <w:tr w:rsidR="00B22541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widowControl/>
              <w:rPr>
                <w:sz w:val="16"/>
                <w:szCs w:val="16"/>
              </w:rPr>
            </w:pPr>
          </w:p>
          <w:p w:rsidR="00B22541" w:rsidRDefault="00B22541">
            <w:pPr>
              <w:widowControl/>
              <w:rPr>
                <w:sz w:val="16"/>
                <w:szCs w:val="16"/>
              </w:rPr>
            </w:pPr>
          </w:p>
          <w:p w:rsidR="00B22541" w:rsidRDefault="00B22541">
            <w:pPr>
              <w:widowControl/>
            </w:pPr>
            <w:r>
              <w:t xml:space="preserve">     </w:t>
            </w:r>
            <w:r w:rsidR="00A569AE"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B22541" w:rsidRDefault="00B22541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keepNext/>
              <w:widowControl/>
              <w:jc w:val="both"/>
              <w:rPr>
                <w:b/>
                <w:bCs/>
                <w:sz w:val="20"/>
                <w:szCs w:val="20"/>
              </w:rPr>
            </w:pPr>
          </w:p>
          <w:p w:rsidR="00B22541" w:rsidRDefault="00B22541">
            <w:pPr>
              <w:keepNext/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B22541" w:rsidRDefault="00B22541">
            <w:pPr>
              <w:keepNext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INFORMACYJNA</w:t>
            </w:r>
          </w:p>
          <w:p w:rsidR="00B22541" w:rsidRDefault="00B22541">
            <w:pPr>
              <w:keepNext/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541" w:rsidRDefault="00B22541">
            <w:pPr>
              <w:widowControl/>
              <w:jc w:val="both"/>
              <w:rPr>
                <w:sz w:val="16"/>
                <w:szCs w:val="16"/>
              </w:rPr>
            </w:pPr>
          </w:p>
          <w:p w:rsidR="00B22541" w:rsidRDefault="00B22541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USC.K8</w:t>
            </w:r>
          </w:p>
        </w:tc>
      </w:tr>
      <w:tr w:rsidR="00B22541">
        <w:trPr>
          <w:trHeight w:val="31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widowControl/>
              <w:jc w:val="both"/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widowControl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541" w:rsidRDefault="00EB3AF2">
            <w:pPr>
              <w:widowControl/>
              <w:jc w:val="both"/>
            </w:pPr>
            <w:r>
              <w:t>Strona 1 z 2</w:t>
            </w:r>
          </w:p>
          <w:p w:rsidR="00B22541" w:rsidRDefault="00B22541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B22541">
        <w:trPr>
          <w:trHeight w:val="420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widowControl/>
              <w:jc w:val="both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keepNext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PRZENIESIENIE (TRANSKRYPCJA) ZAGRANICZNEGO DOKUMENTU STANU CYWILNEGO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541" w:rsidRDefault="00B22541">
            <w:pPr>
              <w:widowControl/>
              <w:jc w:val="both"/>
            </w:pPr>
            <w:r>
              <w:t xml:space="preserve">Wydanie: </w:t>
            </w:r>
            <w:r w:rsidRPr="009D4B20">
              <w:t>2</w:t>
            </w:r>
          </w:p>
        </w:tc>
      </w:tr>
      <w:tr w:rsidR="00B22541">
        <w:trPr>
          <w:trHeight w:val="43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widowControl/>
              <w:jc w:val="both"/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41" w:rsidRDefault="00B22541">
            <w:pPr>
              <w:keepNext/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541" w:rsidRDefault="00B22541">
            <w:pPr>
              <w:widowControl/>
              <w:jc w:val="both"/>
            </w:pPr>
            <w:r>
              <w:t>Data wydania:</w:t>
            </w:r>
          </w:p>
          <w:p w:rsidR="00B22541" w:rsidRDefault="009D4B20">
            <w:pPr>
              <w:widowControl/>
              <w:jc w:val="both"/>
            </w:pPr>
            <w:r>
              <w:t>12</w:t>
            </w:r>
            <w:r w:rsidR="00B22541">
              <w:t>.09.2016 r.</w:t>
            </w:r>
          </w:p>
        </w:tc>
      </w:tr>
    </w:tbl>
    <w:p w:rsidR="00B22541" w:rsidRDefault="00B22541">
      <w:pPr>
        <w:widowControl/>
      </w:pPr>
    </w:p>
    <w:p w:rsidR="00B22541" w:rsidRDefault="00B22541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Podstawa prawna:</w:t>
      </w:r>
    </w:p>
    <w:p w:rsidR="00B22541" w:rsidRDefault="00B22541" w:rsidP="006C1ACB">
      <w:pPr>
        <w:numPr>
          <w:ilvl w:val="0"/>
          <w:numId w:val="1"/>
        </w:numPr>
        <w:spacing w:line="360" w:lineRule="auto"/>
        <w:ind w:left="142" w:hanging="142"/>
        <w:jc w:val="both"/>
      </w:pPr>
      <w:r>
        <w:t>Ustawa z dnia 28 lis</w:t>
      </w:r>
      <w:r w:rsidR="006C1ACB">
        <w:t>t</w:t>
      </w:r>
      <w:r>
        <w:t xml:space="preserve">opada 2014r. Prawo o aktach stanu cywilnego. </w:t>
      </w:r>
    </w:p>
    <w:p w:rsidR="00B22541" w:rsidRDefault="00B22541" w:rsidP="006C1ACB">
      <w:pPr>
        <w:numPr>
          <w:ilvl w:val="0"/>
          <w:numId w:val="1"/>
        </w:numPr>
        <w:spacing w:line="360" w:lineRule="auto"/>
        <w:ind w:left="142" w:hanging="142"/>
        <w:jc w:val="both"/>
      </w:pPr>
      <w:r>
        <w:t>Ustawa z dnia 16 listopada 2006 r.</w:t>
      </w:r>
      <w:r w:rsidR="006C1ACB">
        <w:t xml:space="preserve"> </w:t>
      </w:r>
      <w:r>
        <w:t xml:space="preserve">o opłacie skarbowej. </w:t>
      </w:r>
    </w:p>
    <w:p w:rsidR="00B22541" w:rsidRDefault="00B22541" w:rsidP="006C1ACB">
      <w:pPr>
        <w:numPr>
          <w:ilvl w:val="0"/>
          <w:numId w:val="1"/>
        </w:numPr>
        <w:spacing w:line="360" w:lineRule="auto"/>
        <w:ind w:left="142" w:hanging="142"/>
        <w:jc w:val="both"/>
      </w:pPr>
      <w:r>
        <w:t>Rozporządzenie Ministra Finansów z dn. 28 września 2007 r. w sprawie zapłaty opłaty skarbowej</w:t>
      </w:r>
    </w:p>
    <w:p w:rsidR="00B22541" w:rsidRDefault="00B22541">
      <w:pPr>
        <w:widowControl/>
        <w:spacing w:line="360" w:lineRule="auto"/>
        <w:rPr>
          <w:b/>
          <w:bCs/>
        </w:rPr>
      </w:pPr>
    </w:p>
    <w:p w:rsidR="00B22541" w:rsidRDefault="00B22541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I. Wymagane dokumenty</w:t>
      </w:r>
    </w:p>
    <w:p w:rsidR="00B22541" w:rsidRDefault="00B22541">
      <w:pPr>
        <w:widowControl/>
        <w:spacing w:line="360" w:lineRule="auto"/>
        <w:jc w:val="both"/>
      </w:pPr>
      <w:r>
        <w:t>1. Wniosek o wpisanie zagranicznego dokumentu stanu cywilnego - formularz USC.K8.F1.</w:t>
      </w:r>
    </w:p>
    <w:p w:rsidR="00B22541" w:rsidRPr="006C1ACB" w:rsidRDefault="00563169">
      <w:pPr>
        <w:widowControl/>
        <w:spacing w:line="360" w:lineRule="auto"/>
        <w:jc w:val="both"/>
      </w:pPr>
      <w:r>
        <w:t>2.</w:t>
      </w:r>
      <w:r w:rsidR="00B22541">
        <w:t>Oryginał zagranicznego odpisu aktu urodzenia/małżeństwa/zgonu, kt</w:t>
      </w:r>
      <w:r w:rsidR="00B22541" w:rsidRPr="006C1ACB">
        <w:t>óry ma być transkrybowany wraz z urzędowym tłumaczeniem na język polski.</w:t>
      </w:r>
    </w:p>
    <w:p w:rsidR="009D4B20" w:rsidRDefault="009D4B20" w:rsidP="009D4B20">
      <w:pPr>
        <w:widowControl/>
        <w:spacing w:line="360" w:lineRule="auto"/>
        <w:jc w:val="both"/>
      </w:pPr>
      <w:r>
        <w:t xml:space="preserve">3. Do wglądu: dowód osobisty lub paszport osoby składającej wniosek. </w:t>
      </w:r>
    </w:p>
    <w:p w:rsidR="009D4B20" w:rsidRPr="009D4B20" w:rsidRDefault="009D4B20">
      <w:pPr>
        <w:widowControl/>
        <w:spacing w:line="360" w:lineRule="auto"/>
        <w:jc w:val="both"/>
      </w:pPr>
      <w:r>
        <w:t>4.Pełnomocnictwo – w przypadku składania wniosku przez pełnomocnika.</w:t>
      </w:r>
    </w:p>
    <w:p w:rsidR="009D4B20" w:rsidRDefault="009D4B20" w:rsidP="009D4B20">
      <w:pPr>
        <w:widowControl/>
        <w:spacing w:line="360" w:lineRule="auto"/>
        <w:jc w:val="both"/>
      </w:pPr>
    </w:p>
    <w:p w:rsidR="009D4B20" w:rsidRDefault="009D4B20" w:rsidP="009D4B20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II. Opłaty</w:t>
      </w:r>
    </w:p>
    <w:p w:rsidR="009D4B20" w:rsidRPr="00563169" w:rsidRDefault="009D4B20" w:rsidP="009D4B20">
      <w:pPr>
        <w:widowControl/>
        <w:spacing w:line="360" w:lineRule="auto"/>
        <w:jc w:val="both"/>
      </w:pPr>
      <w:r>
        <w:t>1. Opłata skarbowa za transkrypcję zagranicznego dokumentu stanu cywilnego do rejestru stanu cywilnego - 50,00 zł.</w:t>
      </w:r>
    </w:p>
    <w:p w:rsidR="009D4B20" w:rsidRDefault="009D4B20" w:rsidP="009D4B20">
      <w:pPr>
        <w:widowControl/>
        <w:spacing w:line="360" w:lineRule="auto"/>
        <w:jc w:val="both"/>
        <w:rPr>
          <w:i/>
          <w:iCs/>
        </w:rPr>
      </w:pPr>
      <w:r>
        <w:rPr>
          <w:i/>
          <w:iCs/>
        </w:rPr>
        <w:t>Opłatę należy wnieść w Kasie Urzędu Miejskiego w Płońsku - parter budynku, kasa czynna pon. od godz.8:00 –18:00 (przerwy 11:00 –11:30, 15:00 – 16:00) wt.- pt. od godz. 8:00 – 15:15 (przerwa 11:00 – 11:30) lub bezgot</w:t>
      </w:r>
      <w:r w:rsidRPr="006C1ACB">
        <w:rPr>
          <w:i/>
          <w:iCs/>
        </w:rPr>
        <w:t>ówkowo na konto Urzędu –</w:t>
      </w:r>
      <w:r>
        <w:rPr>
          <w:i/>
          <w:iCs/>
        </w:rPr>
        <w:t xml:space="preserve">  </w:t>
      </w:r>
      <w:r w:rsidRPr="006C1ACB">
        <w:rPr>
          <w:i/>
          <w:iCs/>
        </w:rPr>
        <w:t xml:space="preserve">nr rachunku 30 8230 0007 0004 5636 2000 0001 (Bank </w:t>
      </w:r>
      <w:r>
        <w:rPr>
          <w:i/>
          <w:iCs/>
        </w:rPr>
        <w:t>Spółdzielczy w Płońsku)</w:t>
      </w:r>
    </w:p>
    <w:p w:rsidR="009D4B20" w:rsidRDefault="009D4B20" w:rsidP="009D4B20">
      <w:pPr>
        <w:widowControl/>
        <w:spacing w:line="360" w:lineRule="auto"/>
        <w:rPr>
          <w:b/>
          <w:bCs/>
        </w:rPr>
      </w:pPr>
    </w:p>
    <w:p w:rsidR="009D4B20" w:rsidRDefault="009D4B20" w:rsidP="009D4B20">
      <w:pPr>
        <w:widowControl/>
        <w:spacing w:line="360" w:lineRule="auto"/>
        <w:rPr>
          <w:b/>
          <w:bCs/>
        </w:rPr>
      </w:pPr>
      <w:r>
        <w:rPr>
          <w:b/>
          <w:bCs/>
          <w:sz w:val="28"/>
          <w:szCs w:val="28"/>
        </w:rPr>
        <w:t>III. Termin załatwienia sprawy</w:t>
      </w:r>
    </w:p>
    <w:p w:rsidR="009D4B20" w:rsidRDefault="009D4B20" w:rsidP="009D4B20">
      <w:pPr>
        <w:widowControl/>
        <w:spacing w:line="360" w:lineRule="auto"/>
        <w:jc w:val="both"/>
      </w:pPr>
      <w:r>
        <w:t>Niezwłocznie; jednak nie p</w:t>
      </w:r>
      <w:r w:rsidRPr="006C1ACB">
        <w:t>óźniej niż w ciągu miesiąca, a sprawy szczególnie</w:t>
      </w:r>
      <w:r>
        <w:t xml:space="preserve"> </w:t>
      </w:r>
      <w:r w:rsidRPr="006C1ACB">
        <w:t>skomplikowanej</w:t>
      </w:r>
      <w:r>
        <w:t xml:space="preserve"> </w:t>
      </w:r>
      <w:r w:rsidRPr="006C1ACB">
        <w:t xml:space="preserve">nie później niż w ciągu dwóch miesięcy od dnia wszczęcia postępowania. </w:t>
      </w:r>
    </w:p>
    <w:p w:rsidR="006C1ACB" w:rsidRDefault="006C1ACB">
      <w:pPr>
        <w:widowControl/>
        <w:spacing w:line="360" w:lineRule="auto"/>
        <w:jc w:val="both"/>
      </w:pPr>
    </w:p>
    <w:p w:rsidR="006F64BA" w:rsidRDefault="006F64BA" w:rsidP="006C1ACB">
      <w:pPr>
        <w:pStyle w:val="Nagwek4"/>
        <w:keepNext/>
        <w:widowControl/>
        <w:jc w:val="right"/>
        <w:rPr>
          <w:b/>
          <w:bCs/>
          <w:color w:val="000000" w:themeColor="text1"/>
        </w:rPr>
      </w:pPr>
    </w:p>
    <w:p w:rsidR="006C1ACB" w:rsidRPr="006C1ACB" w:rsidRDefault="006C1ACB" w:rsidP="006C1ACB">
      <w:pPr>
        <w:pStyle w:val="Nagwek4"/>
        <w:keepNext/>
        <w:widowControl/>
        <w:jc w:val="right"/>
        <w:rPr>
          <w:b/>
          <w:bCs/>
          <w:color w:val="000000" w:themeColor="text1"/>
        </w:rPr>
      </w:pPr>
      <w:r w:rsidRPr="006C1ACB">
        <w:rPr>
          <w:b/>
          <w:bCs/>
          <w:color w:val="000000" w:themeColor="text1"/>
        </w:rPr>
        <w:t>F/I/4.2/03/01 – wyd. 7 z dn. 12.04.2016 r.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370"/>
        <w:gridCol w:w="1890"/>
      </w:tblGrid>
      <w:tr w:rsidR="006C1ACB" w:rsidTr="0073245F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widowControl/>
              <w:rPr>
                <w:sz w:val="16"/>
                <w:szCs w:val="16"/>
              </w:rPr>
            </w:pPr>
          </w:p>
          <w:p w:rsidR="006C1ACB" w:rsidRDefault="006C1ACB" w:rsidP="0073245F">
            <w:pPr>
              <w:widowControl/>
              <w:rPr>
                <w:sz w:val="16"/>
                <w:szCs w:val="16"/>
              </w:rPr>
            </w:pPr>
          </w:p>
          <w:p w:rsidR="006C1ACB" w:rsidRDefault="006C1ACB" w:rsidP="0073245F">
            <w:pPr>
              <w:widowControl/>
            </w:pPr>
            <w:r>
              <w:t xml:space="preserve">     </w:t>
            </w:r>
            <w:r w:rsidR="00A569AE"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  <w:p w:rsidR="006C1ACB" w:rsidRDefault="006C1ACB" w:rsidP="0073245F">
            <w:pPr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keepNext/>
              <w:widowControl/>
              <w:jc w:val="both"/>
              <w:rPr>
                <w:b/>
                <w:bCs/>
                <w:sz w:val="20"/>
                <w:szCs w:val="20"/>
              </w:rPr>
            </w:pPr>
          </w:p>
          <w:p w:rsidR="006C1ACB" w:rsidRDefault="006C1ACB" w:rsidP="0073245F">
            <w:pPr>
              <w:keepNext/>
              <w:widowControl/>
              <w:jc w:val="center"/>
              <w:rPr>
                <w:b/>
                <w:bCs/>
                <w:sz w:val="28"/>
                <w:szCs w:val="28"/>
              </w:rPr>
            </w:pPr>
          </w:p>
          <w:p w:rsidR="006C1ACB" w:rsidRDefault="006C1ACB" w:rsidP="0073245F">
            <w:pPr>
              <w:keepNext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INFORMACYJNA</w:t>
            </w:r>
          </w:p>
          <w:p w:rsidR="006C1ACB" w:rsidRDefault="006C1ACB" w:rsidP="0073245F">
            <w:pPr>
              <w:keepNext/>
              <w:widowControl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CB" w:rsidRDefault="006C1ACB" w:rsidP="0073245F">
            <w:pPr>
              <w:widowControl/>
              <w:jc w:val="both"/>
              <w:rPr>
                <w:sz w:val="16"/>
                <w:szCs w:val="16"/>
              </w:rPr>
            </w:pPr>
          </w:p>
          <w:p w:rsidR="006C1ACB" w:rsidRDefault="006C1ACB" w:rsidP="0073245F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USC.K8</w:t>
            </w:r>
          </w:p>
        </w:tc>
      </w:tr>
      <w:tr w:rsidR="006C1ACB" w:rsidTr="0073245F">
        <w:trPr>
          <w:trHeight w:val="31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widowControl/>
              <w:jc w:val="both"/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widowControl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CB" w:rsidRDefault="009D4B20" w:rsidP="0073245F">
            <w:pPr>
              <w:widowControl/>
              <w:jc w:val="both"/>
            </w:pPr>
            <w:r>
              <w:t>Strona 2 z 2</w:t>
            </w:r>
          </w:p>
          <w:p w:rsidR="006C1ACB" w:rsidRDefault="006C1ACB" w:rsidP="0073245F">
            <w:pPr>
              <w:widowControl/>
              <w:jc w:val="both"/>
              <w:rPr>
                <w:sz w:val="16"/>
                <w:szCs w:val="16"/>
              </w:rPr>
            </w:pPr>
          </w:p>
        </w:tc>
      </w:tr>
      <w:tr w:rsidR="006C1ACB" w:rsidTr="0073245F">
        <w:trPr>
          <w:trHeight w:val="420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widowControl/>
              <w:jc w:val="both"/>
            </w:pPr>
          </w:p>
        </w:tc>
        <w:tc>
          <w:tcPr>
            <w:tcW w:w="5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keepNext/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PRZENIESIENIE (TRANSKRYPCJA) ZAGRANICZNEGO DOKUMENTU STANU CYWILNEGO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CB" w:rsidRDefault="006C1ACB" w:rsidP="0073245F">
            <w:pPr>
              <w:widowControl/>
              <w:jc w:val="both"/>
            </w:pPr>
            <w:r>
              <w:t xml:space="preserve">Wydanie: </w:t>
            </w:r>
            <w:r w:rsidRPr="009D4B20">
              <w:t>2</w:t>
            </w:r>
          </w:p>
        </w:tc>
      </w:tr>
      <w:tr w:rsidR="006C1ACB" w:rsidTr="0073245F">
        <w:trPr>
          <w:trHeight w:val="435"/>
        </w:trPr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widowControl/>
              <w:jc w:val="both"/>
            </w:pPr>
          </w:p>
        </w:tc>
        <w:tc>
          <w:tcPr>
            <w:tcW w:w="5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CB" w:rsidRDefault="006C1ACB" w:rsidP="0073245F">
            <w:pPr>
              <w:keepNext/>
              <w:widowControl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ACB" w:rsidRDefault="006C1ACB" w:rsidP="0073245F">
            <w:pPr>
              <w:widowControl/>
              <w:jc w:val="both"/>
            </w:pPr>
            <w:r>
              <w:t>Data wydania:</w:t>
            </w:r>
          </w:p>
          <w:p w:rsidR="006C1ACB" w:rsidRDefault="00EB3AF2" w:rsidP="0073245F">
            <w:pPr>
              <w:widowControl/>
              <w:jc w:val="both"/>
            </w:pPr>
            <w:r>
              <w:t>12</w:t>
            </w:r>
            <w:r w:rsidR="006C1ACB">
              <w:t>.09.2016 r.</w:t>
            </w:r>
          </w:p>
        </w:tc>
      </w:tr>
    </w:tbl>
    <w:p w:rsidR="00B22541" w:rsidRDefault="00B22541">
      <w:pPr>
        <w:widowControl/>
        <w:spacing w:line="360" w:lineRule="auto"/>
        <w:jc w:val="both"/>
      </w:pPr>
    </w:p>
    <w:p w:rsidR="00B22541" w:rsidRDefault="00B22541">
      <w:pPr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Jednostka odpowiedzialna</w:t>
      </w:r>
    </w:p>
    <w:p w:rsidR="00B22541" w:rsidRDefault="00B22541">
      <w:pPr>
        <w:widowControl/>
        <w:spacing w:line="360" w:lineRule="auto"/>
      </w:pPr>
      <w:r>
        <w:t xml:space="preserve">Urząd Stanu Cywilnego, ul. Płocka 39, 09-100 Płońsk. </w:t>
      </w:r>
    </w:p>
    <w:p w:rsidR="006C1ACB" w:rsidRDefault="00B22541">
      <w:pPr>
        <w:widowControl/>
        <w:spacing w:line="360" w:lineRule="auto"/>
      </w:pPr>
      <w:r>
        <w:t>pon. 8.00-18.00, wt.-pt. 8.00-16.0</w:t>
      </w:r>
      <w:r w:rsidR="009D4B20">
        <w:t>0</w:t>
      </w:r>
    </w:p>
    <w:p w:rsidR="00B22541" w:rsidRPr="009D4B20" w:rsidRDefault="00B22541">
      <w:pPr>
        <w:widowControl/>
        <w:spacing w:line="360" w:lineRule="auto"/>
        <w:rPr>
          <w:b/>
        </w:rPr>
      </w:pPr>
      <w:r w:rsidRPr="009D4B20">
        <w:rPr>
          <w:b/>
          <w:u w:val="single"/>
        </w:rPr>
        <w:t>Przyjęcie dokumentów/Załatwienie sprawy:</w:t>
      </w:r>
    </w:p>
    <w:p w:rsidR="00B22541" w:rsidRPr="00563169" w:rsidRDefault="00B22541">
      <w:pPr>
        <w:widowControl/>
        <w:spacing w:line="360" w:lineRule="auto"/>
        <w:rPr>
          <w:lang w:val="en-US"/>
        </w:rPr>
      </w:pPr>
      <w:r>
        <w:t>Urząd Stanu Cywilnego</w:t>
      </w:r>
      <w:r w:rsidR="0086424E">
        <w:t xml:space="preserve"> (wejście od ul.1 –ego Maja lub ul. </w:t>
      </w:r>
      <w:r w:rsidR="0086424E" w:rsidRPr="00A269B9">
        <w:rPr>
          <w:lang w:val="en-US"/>
        </w:rPr>
        <w:t>ZWM)</w:t>
      </w:r>
    </w:p>
    <w:p w:rsidR="00B22541" w:rsidRDefault="00B22541">
      <w:pPr>
        <w:widowControl/>
        <w:spacing w:line="360" w:lineRule="auto"/>
        <w:rPr>
          <w:lang w:val="en-US"/>
        </w:rPr>
      </w:pPr>
      <w:r>
        <w:rPr>
          <w:lang w:val="en-US"/>
        </w:rPr>
        <w:t>tel. 023 662 29 09</w:t>
      </w:r>
    </w:p>
    <w:p w:rsidR="0086424E" w:rsidRPr="009D4B20" w:rsidRDefault="006C1ACB">
      <w:pPr>
        <w:widowControl/>
        <w:spacing w:line="360" w:lineRule="auto"/>
        <w:rPr>
          <w:lang w:val="en-US"/>
        </w:rPr>
      </w:pPr>
      <w:r w:rsidRPr="00563169">
        <w:rPr>
          <w:lang w:val="en-US"/>
        </w:rPr>
        <w:t>e-mail: plonsk@plonsk.pl</w:t>
      </w:r>
    </w:p>
    <w:p w:rsidR="00B22541" w:rsidRDefault="00B22541">
      <w:pPr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Tryb odwoławczy</w:t>
      </w:r>
    </w:p>
    <w:p w:rsidR="00B22541" w:rsidRPr="009D4B20" w:rsidRDefault="00B22541" w:rsidP="009D4B20">
      <w:pPr>
        <w:widowControl/>
        <w:spacing w:line="360" w:lineRule="auto"/>
        <w:jc w:val="both"/>
        <w:rPr>
          <w:b/>
          <w:bCs/>
        </w:rPr>
      </w:pPr>
      <w:r>
        <w:t>Od wdanej decyzji s</w:t>
      </w:r>
      <w:r w:rsidR="006C1ACB">
        <w:t>t</w:t>
      </w:r>
      <w:r>
        <w:t>ronie</w:t>
      </w:r>
      <w:r w:rsidRPr="006C1ACB">
        <w:t xml:space="preserve"> służy odwołanie do Wojewody Mazowieckiego w Warszawie za pośrednictwem Kierownika Urzędu Stanu Cywilnego w Płońsku w terminie 14 dni od dnia jej doręczenia. </w:t>
      </w:r>
    </w:p>
    <w:p w:rsidR="00B22541" w:rsidRDefault="00B22541">
      <w:pPr>
        <w:widowControl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Uwagi</w:t>
      </w:r>
    </w:p>
    <w:p w:rsidR="00B22541" w:rsidRDefault="00B22541" w:rsidP="00B90B6F">
      <w:pPr>
        <w:widowControl/>
        <w:spacing w:line="360" w:lineRule="auto"/>
        <w:jc w:val="both"/>
        <w:rPr>
          <w:b/>
          <w:bCs/>
          <w:sz w:val="28"/>
          <w:szCs w:val="28"/>
        </w:rPr>
      </w:pPr>
      <w:r>
        <w:t>1. Akt stanu cywilnego sporządzony za granicą może być wpisany do polskich ksiąg stanu cywilnego na wniosek osoby, kt</w:t>
      </w:r>
      <w:r w:rsidRPr="006C1ACB">
        <w:t>órej akt dotyczy, osoby, która wykaże interes prawny  lub interes faktyczny, w przypadku rejestracji zgonu.</w:t>
      </w:r>
    </w:p>
    <w:p w:rsidR="00384D7C" w:rsidRPr="00384D7C" w:rsidRDefault="00B22541" w:rsidP="00B90B6F">
      <w:pPr>
        <w:spacing w:line="360" w:lineRule="auto"/>
        <w:jc w:val="both"/>
      </w:pPr>
      <w:r>
        <w:t>2. W przypadku transkrypcji zagranicznego aktu małżeństwa, k</w:t>
      </w:r>
      <w:r w:rsidR="006C1ACB">
        <w:t>t</w:t>
      </w:r>
      <w:r>
        <w:t>ór</w:t>
      </w:r>
      <w:r w:rsidR="006C1ACB">
        <w:t>y</w:t>
      </w:r>
      <w:r>
        <w:t xml:space="preserve"> nie zawiera zapisu </w:t>
      </w:r>
      <w:r w:rsidR="006C1ACB">
        <w:t xml:space="preserve">                    </w:t>
      </w:r>
      <w:r>
        <w:t>o oświadczeniu małżonk</w:t>
      </w:r>
      <w:r w:rsidRPr="006C1ACB">
        <w:t xml:space="preserve">ów w sprawie swojego nazwiska noszonego po zawarciu małżeństwa, małżonkowie mogą złożyć takie oświadczenia w składanym wniosku o transkrypcję bądź </w:t>
      </w:r>
      <w:r w:rsidR="006C1ACB">
        <w:t xml:space="preserve">                 </w:t>
      </w:r>
      <w:r w:rsidRPr="006C1ACB">
        <w:t>w każdym czasie złożyć je do protokołu przed kierownikiem urzędu stanu cywilnego, który dokonał transkrypcji. W tym samym trybie małżonkowie mogą złożyć oświadczenie o wyborze nazwisk dla dzieci pochodzących z małżeństwa, jeżeli zagraniczny dokument podlegający transkrypcji ich nie zawiera.</w:t>
      </w:r>
      <w:r w:rsidR="00384D7C" w:rsidRPr="00384D7C">
        <w:t xml:space="preserve">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794"/>
        <w:gridCol w:w="3544"/>
        <w:gridCol w:w="2693"/>
      </w:tblGrid>
      <w:tr w:rsidR="00384D7C" w:rsidTr="00B90B6F">
        <w:tc>
          <w:tcPr>
            <w:tcW w:w="3794" w:type="dxa"/>
            <w:hideMark/>
          </w:tcPr>
          <w:p w:rsidR="00384D7C" w:rsidRDefault="00384D7C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Opracowała/data</w:t>
            </w:r>
          </w:p>
        </w:tc>
        <w:tc>
          <w:tcPr>
            <w:tcW w:w="3544" w:type="dxa"/>
            <w:hideMark/>
          </w:tcPr>
          <w:p w:rsidR="00384D7C" w:rsidRDefault="00384D7C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Sprawdził/Zatwierdził/Data</w:t>
            </w:r>
          </w:p>
        </w:tc>
        <w:tc>
          <w:tcPr>
            <w:tcW w:w="2693" w:type="dxa"/>
            <w:hideMark/>
          </w:tcPr>
          <w:p w:rsidR="00384D7C" w:rsidRDefault="00384D7C">
            <w:pPr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Nr egz.</w:t>
            </w:r>
          </w:p>
        </w:tc>
      </w:tr>
      <w:tr w:rsidR="00384D7C" w:rsidTr="00B90B6F">
        <w:tc>
          <w:tcPr>
            <w:tcW w:w="3794" w:type="dxa"/>
            <w:hideMark/>
          </w:tcPr>
          <w:p w:rsidR="00384D7C" w:rsidRDefault="00384D7C">
            <w:pPr>
              <w:tabs>
                <w:tab w:val="right" w:pos="2854"/>
              </w:tabs>
              <w:spacing w:line="360" w:lineRule="auto"/>
            </w:pPr>
            <w:proofErr w:type="spellStart"/>
            <w:r>
              <w:t>B.Cywińsk</w:t>
            </w:r>
            <w:r w:rsidR="006F64BA">
              <w:t>a</w:t>
            </w:r>
            <w:proofErr w:type="spellEnd"/>
            <w:r>
              <w:t>-Różycka</w:t>
            </w:r>
            <w:r w:rsidR="00B90B6F">
              <w:t xml:space="preserve">, </w:t>
            </w:r>
            <w:r>
              <w:tab/>
            </w:r>
            <w:r w:rsidR="00B90B6F">
              <w:t>12.09.2016</w:t>
            </w:r>
          </w:p>
          <w:p w:rsidR="00384D7C" w:rsidRDefault="00384D7C">
            <w:pPr>
              <w:spacing w:line="360" w:lineRule="auto"/>
            </w:pPr>
            <w:r>
              <w:t>Podinspektor</w:t>
            </w:r>
          </w:p>
          <w:p w:rsidR="00384D7C" w:rsidRDefault="00384D7C">
            <w:pPr>
              <w:spacing w:line="360" w:lineRule="auto"/>
            </w:pPr>
          </w:p>
          <w:p w:rsidR="00384D7C" w:rsidRDefault="00384D7C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544" w:type="dxa"/>
            <w:hideMark/>
          </w:tcPr>
          <w:p w:rsidR="00384D7C" w:rsidRDefault="00384D7C">
            <w:pPr>
              <w:spacing w:line="360" w:lineRule="auto"/>
            </w:pPr>
            <w:proofErr w:type="spellStart"/>
            <w:r>
              <w:t>A.Szymańska</w:t>
            </w:r>
            <w:proofErr w:type="spellEnd"/>
            <w:r>
              <w:t>, 13.09.2016 r.</w:t>
            </w:r>
          </w:p>
          <w:p w:rsidR="00384D7C" w:rsidRDefault="00384D7C">
            <w:pPr>
              <w:spacing w:line="360" w:lineRule="auto"/>
              <w:rPr>
                <w:rFonts w:cs="Times New Roman"/>
              </w:rPr>
            </w:pPr>
            <w:r>
              <w:t>Z-ca kierownika</w:t>
            </w:r>
          </w:p>
        </w:tc>
        <w:tc>
          <w:tcPr>
            <w:tcW w:w="2693" w:type="dxa"/>
          </w:tcPr>
          <w:p w:rsidR="00384D7C" w:rsidRDefault="00384D7C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384D7C" w:rsidRDefault="00384D7C" w:rsidP="00384D7C"/>
    <w:p w:rsidR="00B22541" w:rsidRPr="006C1ACB" w:rsidRDefault="00B22541">
      <w:pPr>
        <w:widowControl/>
        <w:spacing w:line="360" w:lineRule="auto"/>
        <w:jc w:val="both"/>
      </w:pPr>
    </w:p>
    <w:sectPr w:rsidR="00B22541" w:rsidRPr="006C1ACB" w:rsidSect="00384D7C">
      <w:pgSz w:w="12240" w:h="15840"/>
      <w:pgMar w:top="709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1F82"/>
    <w:multiLevelType w:val="singleLevel"/>
    <w:tmpl w:val="5D80600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7"/>
    <w:rsid w:val="00046057"/>
    <w:rsid w:val="0009577A"/>
    <w:rsid w:val="00131555"/>
    <w:rsid w:val="00237592"/>
    <w:rsid w:val="00261151"/>
    <w:rsid w:val="002D5A7A"/>
    <w:rsid w:val="00384D7C"/>
    <w:rsid w:val="003F0FEE"/>
    <w:rsid w:val="003F6B52"/>
    <w:rsid w:val="00485BB5"/>
    <w:rsid w:val="004D4867"/>
    <w:rsid w:val="00563169"/>
    <w:rsid w:val="00587A3D"/>
    <w:rsid w:val="005911CB"/>
    <w:rsid w:val="006214FC"/>
    <w:rsid w:val="00662606"/>
    <w:rsid w:val="00683808"/>
    <w:rsid w:val="006C1ACB"/>
    <w:rsid w:val="006F64BA"/>
    <w:rsid w:val="0073245F"/>
    <w:rsid w:val="00781D3B"/>
    <w:rsid w:val="007B127E"/>
    <w:rsid w:val="00804119"/>
    <w:rsid w:val="0086424E"/>
    <w:rsid w:val="0089501A"/>
    <w:rsid w:val="008D493A"/>
    <w:rsid w:val="008E119F"/>
    <w:rsid w:val="00905CB8"/>
    <w:rsid w:val="00941CE1"/>
    <w:rsid w:val="009C0D08"/>
    <w:rsid w:val="009D4B20"/>
    <w:rsid w:val="00A23DD7"/>
    <w:rsid w:val="00A269B9"/>
    <w:rsid w:val="00A46DE2"/>
    <w:rsid w:val="00A569AE"/>
    <w:rsid w:val="00AD2EE6"/>
    <w:rsid w:val="00B22541"/>
    <w:rsid w:val="00B74A7F"/>
    <w:rsid w:val="00B90B6F"/>
    <w:rsid w:val="00B93421"/>
    <w:rsid w:val="00C0593A"/>
    <w:rsid w:val="00C16B0E"/>
    <w:rsid w:val="00C63173"/>
    <w:rsid w:val="00CE5EC2"/>
    <w:rsid w:val="00D0160C"/>
    <w:rsid w:val="00D70985"/>
    <w:rsid w:val="00DA1B25"/>
    <w:rsid w:val="00DD2501"/>
    <w:rsid w:val="00E10ED9"/>
    <w:rsid w:val="00E45E1F"/>
    <w:rsid w:val="00E76C80"/>
    <w:rsid w:val="00E85CC0"/>
    <w:rsid w:val="00EB3AF2"/>
    <w:rsid w:val="00F21081"/>
    <w:rsid w:val="00FB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8216E-0B10-4EC3-A215-7D51EE70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1A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4D7C"/>
    <w:pPr>
      <w:spacing w:after="0" w:line="240" w:lineRule="auto"/>
    </w:pPr>
    <w:rPr>
      <w:rFonts w:ascii="Wingdings 3" w:hAnsi="Wingdings 3" w:cs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Izabela Ambroziak</cp:lastModifiedBy>
  <cp:revision>2</cp:revision>
  <cp:lastPrinted>2016-09-22T10:04:00Z</cp:lastPrinted>
  <dcterms:created xsi:type="dcterms:W3CDTF">2017-06-27T11:38:00Z</dcterms:created>
  <dcterms:modified xsi:type="dcterms:W3CDTF">2017-06-27T11:38:00Z</dcterms:modified>
</cp:coreProperties>
</file>