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26" w:rsidRPr="004E6CDA" w:rsidRDefault="004E6CDA" w:rsidP="004E6CDA">
      <w:pPr>
        <w:pStyle w:val="Nagwek4"/>
        <w:jc w:val="left"/>
        <w:rPr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4E6CDA">
        <w:rPr>
          <w:bCs/>
          <w:sz w:val="24"/>
          <w:szCs w:val="24"/>
        </w:rPr>
        <w:t>F/I/4.2/03/01 – wyd. 7 z dn. 12.04.2016 r.</w:t>
      </w:r>
      <w:r w:rsidR="00B15226" w:rsidRPr="004E6CDA">
        <w:rPr>
          <w:sz w:val="24"/>
          <w:szCs w:val="24"/>
        </w:rPr>
        <w:t xml:space="preserve">          </w:t>
      </w:r>
    </w:p>
    <w:tbl>
      <w:tblPr>
        <w:tblW w:w="909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5318"/>
        <w:gridCol w:w="1872"/>
      </w:tblGrid>
      <w:tr w:rsidR="00B15226" w:rsidTr="00394127">
        <w:trPr>
          <w:cantSplit/>
          <w:trHeight w:val="202"/>
        </w:trPr>
        <w:tc>
          <w:tcPr>
            <w:tcW w:w="1901" w:type="dxa"/>
            <w:vMerge w:val="restart"/>
          </w:tcPr>
          <w:p w:rsidR="00B15226" w:rsidRDefault="00B15226">
            <w:pPr>
              <w:spacing w:line="276" w:lineRule="auto"/>
              <w:rPr>
                <w:sz w:val="16"/>
                <w:lang w:eastAsia="en-US"/>
              </w:rPr>
            </w:pPr>
          </w:p>
          <w:p w:rsidR="00B15226" w:rsidRDefault="00B15226">
            <w:pPr>
              <w:spacing w:line="276" w:lineRule="auto"/>
              <w:rPr>
                <w:sz w:val="16"/>
                <w:lang w:eastAsia="en-US"/>
              </w:rPr>
            </w:pPr>
          </w:p>
          <w:p w:rsidR="00B15226" w:rsidRDefault="00B152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AF4AC9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B15226" w:rsidRDefault="00B15226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 w:val="restart"/>
          </w:tcPr>
          <w:p w:rsidR="00B15226" w:rsidRDefault="00B15226" w:rsidP="00394127">
            <w:pPr>
              <w:pStyle w:val="Nagwek4"/>
              <w:spacing w:line="276" w:lineRule="auto"/>
              <w:jc w:val="left"/>
              <w:rPr>
                <w:sz w:val="28"/>
                <w:lang w:eastAsia="en-US"/>
              </w:rPr>
            </w:pPr>
          </w:p>
          <w:p w:rsidR="00B15226" w:rsidRPr="00394127" w:rsidRDefault="00B15226" w:rsidP="00394127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</w:tc>
        <w:tc>
          <w:tcPr>
            <w:tcW w:w="1872" w:type="dxa"/>
          </w:tcPr>
          <w:p w:rsidR="00B15226" w:rsidRDefault="00B15226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B15226" w:rsidRDefault="00B15226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USC.K1</w:t>
            </w:r>
          </w:p>
        </w:tc>
      </w:tr>
      <w:tr w:rsidR="00B15226" w:rsidTr="00394127">
        <w:trPr>
          <w:cantSplit/>
          <w:trHeight w:val="151"/>
        </w:trPr>
        <w:tc>
          <w:tcPr>
            <w:tcW w:w="1901" w:type="dxa"/>
            <w:vMerge/>
            <w:vAlign w:val="center"/>
            <w:hideMark/>
          </w:tcPr>
          <w:p w:rsidR="00B15226" w:rsidRDefault="00B15226">
            <w:pPr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/>
            <w:vAlign w:val="center"/>
            <w:hideMark/>
          </w:tcPr>
          <w:p w:rsidR="00B15226" w:rsidRDefault="00B152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B15226" w:rsidRDefault="004E6C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1 z 2</w:t>
            </w:r>
          </w:p>
          <w:p w:rsidR="00B15226" w:rsidRDefault="00B15226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B15226" w:rsidTr="00394127">
        <w:trPr>
          <w:cantSplit/>
          <w:trHeight w:val="133"/>
        </w:trPr>
        <w:tc>
          <w:tcPr>
            <w:tcW w:w="1901" w:type="dxa"/>
            <w:vMerge/>
            <w:vAlign w:val="center"/>
            <w:hideMark/>
          </w:tcPr>
          <w:p w:rsidR="00B15226" w:rsidRDefault="00B15226">
            <w:pPr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 w:val="restart"/>
            <w:hideMark/>
          </w:tcPr>
          <w:p w:rsidR="00B15226" w:rsidRDefault="00B15226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ZAŚWIADCZENIE STWIERDZAJĄCE BRAK OKOLICZNOŚCI WYŁĄCZAJĄCYCH ZAWARCIE MAŁŻEŃSTWA PRZED DUCHOWNYM (ŚLUB KONKORDATOWY)</w:t>
            </w:r>
          </w:p>
        </w:tc>
        <w:tc>
          <w:tcPr>
            <w:tcW w:w="1872" w:type="dxa"/>
            <w:hideMark/>
          </w:tcPr>
          <w:p w:rsidR="00B15226" w:rsidRDefault="00B152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4E6CDA">
              <w:rPr>
                <w:lang w:eastAsia="en-US"/>
              </w:rPr>
              <w:t>2</w:t>
            </w:r>
          </w:p>
        </w:tc>
      </w:tr>
      <w:tr w:rsidR="00B15226" w:rsidTr="00394127">
        <w:trPr>
          <w:cantSplit/>
          <w:trHeight w:val="138"/>
        </w:trPr>
        <w:tc>
          <w:tcPr>
            <w:tcW w:w="1901" w:type="dxa"/>
            <w:vMerge/>
            <w:vAlign w:val="center"/>
            <w:hideMark/>
          </w:tcPr>
          <w:p w:rsidR="00B15226" w:rsidRDefault="00B15226">
            <w:pPr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/>
            <w:vAlign w:val="center"/>
            <w:hideMark/>
          </w:tcPr>
          <w:p w:rsidR="00B15226" w:rsidRDefault="00B152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hideMark/>
          </w:tcPr>
          <w:p w:rsidR="00B15226" w:rsidRDefault="00B152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B15226" w:rsidRDefault="00B152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B15226" w:rsidRDefault="00B15226" w:rsidP="00B15226"/>
    <w:p w:rsidR="00B15226" w:rsidRDefault="00B15226" w:rsidP="00B15226">
      <w:pPr>
        <w:spacing w:line="360" w:lineRule="auto"/>
        <w:rPr>
          <w:b/>
        </w:rPr>
      </w:pPr>
      <w:r>
        <w:rPr>
          <w:b/>
        </w:rPr>
        <w:t>Podstawa prawna:</w:t>
      </w:r>
    </w:p>
    <w:p w:rsidR="00B15226" w:rsidRDefault="004E6CDA" w:rsidP="004E6CDA">
      <w:pPr>
        <w:spacing w:line="360" w:lineRule="auto"/>
      </w:pPr>
      <w:r>
        <w:t>1.</w:t>
      </w:r>
      <w:r w:rsidR="00B15226">
        <w:t>Ustawa Prawo o aktach stanu cywilnego z dn. 28 listopada 2014 r.- art. 76</w:t>
      </w:r>
    </w:p>
    <w:p w:rsidR="00B15226" w:rsidRPr="00B15226" w:rsidRDefault="004E6CDA" w:rsidP="004E6CDA">
      <w:pPr>
        <w:spacing w:line="360" w:lineRule="auto"/>
      </w:pPr>
      <w:r>
        <w:t>2.</w:t>
      </w:r>
      <w:r w:rsidR="00B15226">
        <w:t>Kodeks rodzinny i opiekuńczy z dn. z dn.25 lutego 1964 r.- art. 1§2, art. 4</w:t>
      </w:r>
      <w:r w:rsidR="00B15226" w:rsidRPr="004E6CDA">
        <w:rPr>
          <w:vertAlign w:val="superscript"/>
        </w:rPr>
        <w:t>1</w:t>
      </w:r>
    </w:p>
    <w:p w:rsidR="00B15226" w:rsidRDefault="004E6CDA" w:rsidP="004E6CDA">
      <w:pPr>
        <w:spacing w:line="360" w:lineRule="auto"/>
      </w:pPr>
      <w:r>
        <w:t>3.</w:t>
      </w:r>
      <w:r w:rsidRPr="004E6CDA">
        <w:t xml:space="preserve"> </w:t>
      </w:r>
      <w:r>
        <w:t>Ustawa  o płacie skarbowej z dn. 16 listopada 2006 r.</w:t>
      </w:r>
    </w:p>
    <w:p w:rsidR="00B15226" w:rsidRDefault="004E6CDA" w:rsidP="004E6CDA">
      <w:pPr>
        <w:spacing w:line="360" w:lineRule="auto"/>
      </w:pPr>
      <w:r>
        <w:t>4.</w:t>
      </w:r>
      <w:r w:rsidR="00B15226">
        <w:t xml:space="preserve"> </w:t>
      </w:r>
      <w:r>
        <w:t>Konkordat z dn. 28.07.1993 r.-art.10</w:t>
      </w:r>
    </w:p>
    <w:p w:rsidR="00B15226" w:rsidRPr="00394127" w:rsidRDefault="004E6CDA" w:rsidP="004E6CDA">
      <w:pPr>
        <w:spacing w:line="360" w:lineRule="auto"/>
      </w:pPr>
      <w:r>
        <w:t>5.</w:t>
      </w:r>
      <w:r w:rsidR="00B15226">
        <w:t>Rozporządzenie Ministra Finansów z dn. 28 września 2007 r. w sprawie zapłaty opłaty skarbowej</w:t>
      </w:r>
      <w:r w:rsidRPr="004E6CDA">
        <w:t xml:space="preserve"> </w:t>
      </w:r>
    </w:p>
    <w:p w:rsidR="004E6CDA" w:rsidRDefault="004E6CDA" w:rsidP="00B15226">
      <w:pPr>
        <w:pStyle w:val="Akapitzlist"/>
        <w:spacing w:line="360" w:lineRule="auto"/>
        <w:ind w:left="0"/>
        <w:rPr>
          <w:b/>
        </w:rPr>
      </w:pPr>
    </w:p>
    <w:p w:rsidR="00B15226" w:rsidRDefault="00B15226" w:rsidP="00B15226">
      <w:pPr>
        <w:pStyle w:val="Akapitzlist"/>
        <w:spacing w:line="360" w:lineRule="auto"/>
        <w:ind w:left="0"/>
        <w:rPr>
          <w:b/>
        </w:rPr>
      </w:pPr>
      <w:r>
        <w:rPr>
          <w:b/>
        </w:rPr>
        <w:t>I Wymagane dokumenty</w:t>
      </w:r>
    </w:p>
    <w:p w:rsidR="00B15226" w:rsidRDefault="004E6CDA" w:rsidP="004E6CDA">
      <w:pPr>
        <w:spacing w:line="360" w:lineRule="auto"/>
      </w:pPr>
      <w:r>
        <w:t>1.</w:t>
      </w:r>
      <w:r w:rsidR="00B15226">
        <w:t>Dowody osobiste osób zamierzających zawrzeć związek małżeński</w:t>
      </w:r>
      <w:r>
        <w:t>-do wglądu</w:t>
      </w:r>
    </w:p>
    <w:p w:rsidR="00B15226" w:rsidRPr="004E6CDA" w:rsidRDefault="00B15226" w:rsidP="004E6CDA">
      <w:pPr>
        <w:spacing w:line="360" w:lineRule="auto"/>
        <w:rPr>
          <w:b/>
        </w:rPr>
      </w:pPr>
      <w:r w:rsidRPr="004E6CDA">
        <w:rPr>
          <w:b/>
        </w:rPr>
        <w:t>W przypadku, gdy jedna z osób jest cudzoziemcem:</w:t>
      </w:r>
    </w:p>
    <w:p w:rsidR="00B15226" w:rsidRDefault="00B15226" w:rsidP="00B15226">
      <w:pPr>
        <w:pStyle w:val="Akapitzlist"/>
        <w:numPr>
          <w:ilvl w:val="0"/>
          <w:numId w:val="2"/>
        </w:numPr>
        <w:spacing w:line="360" w:lineRule="auto"/>
        <w:ind w:left="426" w:firstLine="0"/>
      </w:pPr>
      <w:r>
        <w:t>Odpis aktu urodzenia wraz z tłumaczeniem dokonanym przez tłumacza przysięgłego</w:t>
      </w:r>
    </w:p>
    <w:p w:rsidR="00B15226" w:rsidRDefault="00B15226" w:rsidP="00B15226">
      <w:pPr>
        <w:pStyle w:val="Akapitzlist"/>
        <w:numPr>
          <w:ilvl w:val="0"/>
          <w:numId w:val="2"/>
        </w:numPr>
        <w:spacing w:line="360" w:lineRule="auto"/>
        <w:ind w:left="426" w:firstLine="0"/>
      </w:pPr>
      <w:r>
        <w:t>Dokument stwierdzający, że zgodnie z właściwym prawem może zawrzeć małżeństwo</w:t>
      </w:r>
    </w:p>
    <w:p w:rsidR="00B15226" w:rsidRPr="00394127" w:rsidRDefault="00B15226" w:rsidP="00B15226">
      <w:pPr>
        <w:pStyle w:val="Akapitzlist"/>
        <w:numPr>
          <w:ilvl w:val="0"/>
          <w:numId w:val="2"/>
        </w:numPr>
        <w:spacing w:line="360" w:lineRule="auto"/>
        <w:ind w:left="426" w:firstLine="0"/>
      </w:pPr>
      <w:r>
        <w:t>Dokument tożsamości</w:t>
      </w:r>
      <w:r w:rsidR="004E6CDA">
        <w:t xml:space="preserve"> (paszport, karta stałego pobytu, ważna wiza lub inny dokument uprawniający do pobytu w Polsce)-do wglądu</w:t>
      </w:r>
    </w:p>
    <w:p w:rsidR="004E6CDA" w:rsidRDefault="004E6CDA" w:rsidP="00B15226">
      <w:pPr>
        <w:spacing w:line="360" w:lineRule="auto"/>
        <w:rPr>
          <w:b/>
        </w:rPr>
      </w:pPr>
    </w:p>
    <w:p w:rsidR="00B15226" w:rsidRDefault="004E6CDA" w:rsidP="00B15226">
      <w:pPr>
        <w:spacing w:line="360" w:lineRule="auto"/>
        <w:rPr>
          <w:b/>
        </w:rPr>
      </w:pPr>
      <w:r>
        <w:rPr>
          <w:b/>
        </w:rPr>
        <w:t>II Opłaty</w:t>
      </w:r>
    </w:p>
    <w:p w:rsidR="00B15226" w:rsidRDefault="00B15226" w:rsidP="00B15226">
      <w:pPr>
        <w:spacing w:line="360" w:lineRule="auto"/>
      </w:pPr>
      <w:r>
        <w:t>Opłata skarbowa</w:t>
      </w:r>
      <w:r w:rsidR="004E6CDA">
        <w:t xml:space="preserve"> za sporządzenie aktu małżeństwa</w:t>
      </w:r>
      <w:r>
        <w:t>-</w:t>
      </w:r>
      <w:r>
        <w:rPr>
          <w:b/>
        </w:rPr>
        <w:t>84 zł</w:t>
      </w:r>
    </w:p>
    <w:p w:rsidR="004E6CDA" w:rsidRDefault="004E6CDA" w:rsidP="004E6CDA">
      <w:pPr>
        <w:spacing w:line="360" w:lineRule="auto"/>
        <w:jc w:val="both"/>
        <w:rPr>
          <w:i/>
          <w:iCs/>
        </w:rPr>
      </w:pPr>
      <w:r>
        <w:rPr>
          <w:i/>
          <w:iCs/>
        </w:rPr>
        <w:t>Opłatę należy wnieść w Kasie Urzędu Miejskiego w Płońsku - parter budynku, kasa czynna pon. od godz.8:00 –18:00 (przerwy 11:00 –11:30, 15:00 – 16:00) wt.- pt. od godz. 8:00 – 15:15 (przerwa 11:00 – 11:30) lub bezgot</w:t>
      </w:r>
      <w:r w:rsidRPr="00AB306A">
        <w:rPr>
          <w:i/>
          <w:iCs/>
        </w:rPr>
        <w:t>ówkowo na konto Urzędu –</w:t>
      </w:r>
      <w:r>
        <w:rPr>
          <w:i/>
          <w:iCs/>
        </w:rPr>
        <w:t xml:space="preserve"> </w:t>
      </w:r>
      <w:r w:rsidRPr="00AB306A">
        <w:rPr>
          <w:i/>
          <w:iCs/>
        </w:rPr>
        <w:t xml:space="preserve">nr rachunku 30 8230 0007 0004 5636 2000 0001 (Bank </w:t>
      </w:r>
      <w:r>
        <w:rPr>
          <w:i/>
          <w:iCs/>
        </w:rPr>
        <w:t>Spółdzielczy w Płońsku)</w:t>
      </w:r>
    </w:p>
    <w:p w:rsidR="004E6CDA" w:rsidRDefault="004E6CDA" w:rsidP="00B15226">
      <w:pPr>
        <w:spacing w:line="360" w:lineRule="auto"/>
      </w:pPr>
    </w:p>
    <w:p w:rsidR="00B15226" w:rsidRPr="00394127" w:rsidRDefault="00B15226" w:rsidP="00B15226">
      <w:pPr>
        <w:spacing w:line="360" w:lineRule="auto"/>
      </w:pPr>
      <w:r w:rsidRPr="00B15226">
        <w:t>Osoby zamierzające zawrzeć małżeństwo na terenie innego USC, opłatę uiszczają na konto gminy, na terenie której odbędzie się ślub</w:t>
      </w:r>
    </w:p>
    <w:p w:rsidR="004E6CDA" w:rsidRDefault="004E6CDA" w:rsidP="00B15226">
      <w:pPr>
        <w:spacing w:line="360" w:lineRule="auto"/>
        <w:rPr>
          <w:b/>
        </w:rPr>
      </w:pPr>
    </w:p>
    <w:p w:rsidR="00B15226" w:rsidRDefault="00B15226" w:rsidP="00B15226">
      <w:pPr>
        <w:spacing w:line="360" w:lineRule="auto"/>
        <w:rPr>
          <w:b/>
        </w:rPr>
      </w:pPr>
      <w:r>
        <w:rPr>
          <w:b/>
        </w:rPr>
        <w:t>III Termin załatwienia sprawy</w:t>
      </w:r>
    </w:p>
    <w:p w:rsidR="00B15226" w:rsidRDefault="00B15226" w:rsidP="00B15226">
      <w:pPr>
        <w:spacing w:line="360" w:lineRule="auto"/>
      </w:pPr>
      <w:r>
        <w:t>Niezwłocznie</w:t>
      </w:r>
    </w:p>
    <w:p w:rsidR="004E6CDA" w:rsidRDefault="004E6CDA" w:rsidP="00B15226">
      <w:pPr>
        <w:spacing w:line="360" w:lineRule="auto"/>
        <w:rPr>
          <w:b/>
        </w:rPr>
      </w:pPr>
    </w:p>
    <w:p w:rsidR="004E6CDA" w:rsidRDefault="004E6CDA" w:rsidP="00B15226">
      <w:pPr>
        <w:spacing w:line="360" w:lineRule="auto"/>
        <w:rPr>
          <w:b/>
        </w:rPr>
      </w:pPr>
    </w:p>
    <w:p w:rsidR="004E6CDA" w:rsidRDefault="004E6CDA" w:rsidP="00B15226">
      <w:pPr>
        <w:spacing w:line="360" w:lineRule="auto"/>
        <w:rPr>
          <w:b/>
        </w:rPr>
      </w:pPr>
    </w:p>
    <w:p w:rsidR="004E6CDA" w:rsidRDefault="004E6CDA" w:rsidP="00B15226">
      <w:pPr>
        <w:spacing w:line="360" w:lineRule="auto"/>
        <w:rPr>
          <w:b/>
        </w:rPr>
      </w:pPr>
    </w:p>
    <w:p w:rsidR="004E6CDA" w:rsidRDefault="004E6CDA" w:rsidP="00B15226">
      <w:pPr>
        <w:spacing w:line="360" w:lineRule="auto"/>
        <w:rPr>
          <w:b/>
        </w:rPr>
      </w:pPr>
    </w:p>
    <w:p w:rsidR="004E6CDA" w:rsidRPr="004E6CDA" w:rsidRDefault="004E6CDA" w:rsidP="004E6CDA">
      <w:pPr>
        <w:pStyle w:val="Nagwek4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4E6CDA">
        <w:rPr>
          <w:bCs/>
          <w:sz w:val="24"/>
          <w:szCs w:val="24"/>
        </w:rPr>
        <w:t>F/I/4.2/03/01 – wyd. 7 z dn. 12.04.2016 r.</w:t>
      </w:r>
      <w:r w:rsidRPr="004E6CDA">
        <w:rPr>
          <w:sz w:val="24"/>
          <w:szCs w:val="24"/>
        </w:rPr>
        <w:t xml:space="preserve">          </w:t>
      </w:r>
    </w:p>
    <w:tbl>
      <w:tblPr>
        <w:tblW w:w="909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5318"/>
        <w:gridCol w:w="1872"/>
      </w:tblGrid>
      <w:tr w:rsidR="004E6CDA" w:rsidTr="00330428">
        <w:trPr>
          <w:cantSplit/>
          <w:trHeight w:val="202"/>
        </w:trPr>
        <w:tc>
          <w:tcPr>
            <w:tcW w:w="1901" w:type="dxa"/>
            <w:vMerge w:val="restart"/>
          </w:tcPr>
          <w:p w:rsidR="004E6CDA" w:rsidRDefault="004E6CDA" w:rsidP="00330428">
            <w:pPr>
              <w:spacing w:line="276" w:lineRule="auto"/>
              <w:rPr>
                <w:sz w:val="16"/>
                <w:lang w:eastAsia="en-US"/>
              </w:rPr>
            </w:pPr>
          </w:p>
          <w:p w:rsidR="004E6CDA" w:rsidRDefault="004E6CDA" w:rsidP="00330428">
            <w:pPr>
              <w:spacing w:line="276" w:lineRule="auto"/>
              <w:rPr>
                <w:sz w:val="16"/>
                <w:lang w:eastAsia="en-US"/>
              </w:rPr>
            </w:pPr>
          </w:p>
          <w:p w:rsidR="004E6CDA" w:rsidRDefault="004E6CDA" w:rsidP="003304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AF4AC9">
              <w:rPr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Obraz 2" descr="http://umplonsk.bip.org.pl/obrazy/herb_plonsk_-_m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umplonsk.bip.org.pl/obrazy/herb_plonsk_-_m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  </w:t>
            </w:r>
          </w:p>
          <w:p w:rsidR="004E6CDA" w:rsidRDefault="004E6CDA" w:rsidP="00330428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 w:val="restart"/>
          </w:tcPr>
          <w:p w:rsidR="004E6CDA" w:rsidRDefault="004E6CDA" w:rsidP="00330428">
            <w:pPr>
              <w:pStyle w:val="Nagwek4"/>
              <w:spacing w:line="276" w:lineRule="auto"/>
              <w:jc w:val="left"/>
              <w:rPr>
                <w:sz w:val="28"/>
                <w:lang w:eastAsia="en-US"/>
              </w:rPr>
            </w:pPr>
          </w:p>
          <w:p w:rsidR="004E6CDA" w:rsidRPr="00394127" w:rsidRDefault="004E6CDA" w:rsidP="00330428">
            <w:pPr>
              <w:pStyle w:val="Nagwek4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KARTA INFORMACYJNA</w:t>
            </w:r>
          </w:p>
        </w:tc>
        <w:tc>
          <w:tcPr>
            <w:tcW w:w="1872" w:type="dxa"/>
          </w:tcPr>
          <w:p w:rsidR="004E6CDA" w:rsidRDefault="004E6CDA" w:rsidP="00330428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4E6CDA" w:rsidRDefault="004E6CDA" w:rsidP="00330428">
            <w:pPr>
              <w:pStyle w:val="Nagwek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USC.K1</w:t>
            </w:r>
          </w:p>
        </w:tc>
      </w:tr>
      <w:tr w:rsidR="004E6CDA" w:rsidTr="00330428">
        <w:trPr>
          <w:cantSplit/>
          <w:trHeight w:val="151"/>
        </w:trPr>
        <w:tc>
          <w:tcPr>
            <w:tcW w:w="1901" w:type="dxa"/>
            <w:vMerge/>
            <w:vAlign w:val="center"/>
            <w:hideMark/>
          </w:tcPr>
          <w:p w:rsidR="004E6CDA" w:rsidRDefault="004E6CDA" w:rsidP="00330428">
            <w:pPr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/>
            <w:vAlign w:val="center"/>
            <w:hideMark/>
          </w:tcPr>
          <w:p w:rsidR="004E6CDA" w:rsidRDefault="004E6CDA" w:rsidP="0033042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</w:tcPr>
          <w:p w:rsidR="004E6CDA" w:rsidRDefault="006A4955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Strona 2</w:t>
            </w:r>
            <w:r w:rsidR="004E6CDA">
              <w:rPr>
                <w:lang w:eastAsia="en-US"/>
              </w:rPr>
              <w:t xml:space="preserve"> z 2</w:t>
            </w:r>
          </w:p>
          <w:p w:rsidR="004E6CDA" w:rsidRDefault="004E6CDA" w:rsidP="00330428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4E6CDA" w:rsidTr="00330428">
        <w:trPr>
          <w:cantSplit/>
          <w:trHeight w:val="133"/>
        </w:trPr>
        <w:tc>
          <w:tcPr>
            <w:tcW w:w="1901" w:type="dxa"/>
            <w:vMerge/>
            <w:vAlign w:val="center"/>
            <w:hideMark/>
          </w:tcPr>
          <w:p w:rsidR="004E6CDA" w:rsidRDefault="004E6CDA" w:rsidP="00330428">
            <w:pPr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 w:val="restart"/>
            <w:hideMark/>
          </w:tcPr>
          <w:p w:rsidR="004E6CDA" w:rsidRDefault="004E6CDA" w:rsidP="00330428">
            <w:pPr>
              <w:pStyle w:val="Nagwek4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ZAŚWIADCZENIE STWIERDZAJĄCE BRAK OKOLICZNOŚCI WYŁĄCZAJĄCYCH ZAWARCIE MAŁŻEŃSTWA PRZED DUCHOWNYM (ŚLUB KONKORDATOWY)</w:t>
            </w:r>
          </w:p>
        </w:tc>
        <w:tc>
          <w:tcPr>
            <w:tcW w:w="1872" w:type="dxa"/>
            <w:hideMark/>
          </w:tcPr>
          <w:p w:rsidR="004E6CDA" w:rsidRDefault="004E6CDA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Wydanie: </w:t>
            </w:r>
            <w:r w:rsidRPr="004E6CDA">
              <w:rPr>
                <w:lang w:eastAsia="en-US"/>
              </w:rPr>
              <w:t>2</w:t>
            </w:r>
          </w:p>
        </w:tc>
      </w:tr>
      <w:tr w:rsidR="004E6CDA" w:rsidTr="00330428">
        <w:trPr>
          <w:cantSplit/>
          <w:trHeight w:val="138"/>
        </w:trPr>
        <w:tc>
          <w:tcPr>
            <w:tcW w:w="1901" w:type="dxa"/>
            <w:vMerge/>
            <w:vAlign w:val="center"/>
            <w:hideMark/>
          </w:tcPr>
          <w:p w:rsidR="004E6CDA" w:rsidRDefault="004E6CDA" w:rsidP="00330428">
            <w:pPr>
              <w:rPr>
                <w:sz w:val="16"/>
                <w:lang w:eastAsia="en-US"/>
              </w:rPr>
            </w:pPr>
          </w:p>
        </w:tc>
        <w:tc>
          <w:tcPr>
            <w:tcW w:w="5318" w:type="dxa"/>
            <w:vMerge/>
            <w:vAlign w:val="center"/>
            <w:hideMark/>
          </w:tcPr>
          <w:p w:rsidR="004E6CDA" w:rsidRDefault="004E6CDA" w:rsidP="0033042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hideMark/>
          </w:tcPr>
          <w:p w:rsidR="004E6CDA" w:rsidRDefault="004E6CDA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Data wydania:</w:t>
            </w:r>
          </w:p>
          <w:p w:rsidR="004E6CDA" w:rsidRDefault="004E6CDA" w:rsidP="003304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12.09.2016 r.</w:t>
            </w:r>
          </w:p>
        </w:tc>
      </w:tr>
    </w:tbl>
    <w:p w:rsidR="004E6CDA" w:rsidRDefault="004E6CDA" w:rsidP="00B15226">
      <w:pPr>
        <w:spacing w:line="360" w:lineRule="auto"/>
        <w:rPr>
          <w:b/>
        </w:rPr>
      </w:pPr>
    </w:p>
    <w:p w:rsidR="00B15226" w:rsidRDefault="00B15226" w:rsidP="00B15226">
      <w:pPr>
        <w:spacing w:line="360" w:lineRule="auto"/>
        <w:rPr>
          <w:b/>
        </w:rPr>
      </w:pPr>
      <w:r>
        <w:rPr>
          <w:b/>
        </w:rPr>
        <w:t>V Jednostka odpowiedzialna</w:t>
      </w:r>
    </w:p>
    <w:p w:rsidR="004E6CDA" w:rsidRDefault="004E6CDA" w:rsidP="004E6CDA">
      <w:pPr>
        <w:spacing w:line="360" w:lineRule="auto"/>
      </w:pPr>
      <w:r>
        <w:t xml:space="preserve">Urząd Stanu Cywilnego, ul. Płocka 39, 09-100 Płońsk. </w:t>
      </w:r>
    </w:p>
    <w:p w:rsidR="004E6CDA" w:rsidRPr="00826C9B" w:rsidRDefault="004E6CDA" w:rsidP="004E6CDA">
      <w:pPr>
        <w:spacing w:line="360" w:lineRule="auto"/>
        <w:rPr>
          <w:b/>
        </w:rPr>
      </w:pPr>
      <w:r w:rsidRPr="00826C9B">
        <w:rPr>
          <w:b/>
        </w:rPr>
        <w:t>pon. 8.00-18.00, wt.-pt. 8.00-16.00</w:t>
      </w:r>
    </w:p>
    <w:p w:rsidR="004E6CDA" w:rsidRPr="00826C9B" w:rsidRDefault="004E6CDA" w:rsidP="004E6CDA">
      <w:pPr>
        <w:spacing w:line="360" w:lineRule="auto"/>
        <w:rPr>
          <w:b/>
        </w:rPr>
      </w:pPr>
      <w:r w:rsidRPr="00826C9B">
        <w:rPr>
          <w:b/>
          <w:u w:val="single"/>
        </w:rPr>
        <w:t>Przyjęcie dokumentów/Załatwienie sprawy:</w:t>
      </w:r>
    </w:p>
    <w:p w:rsidR="004E6CDA" w:rsidRPr="00826C9B" w:rsidRDefault="004E6CDA" w:rsidP="004E6CDA">
      <w:pPr>
        <w:spacing w:line="360" w:lineRule="auto"/>
        <w:rPr>
          <w:lang w:val="en-US"/>
        </w:rPr>
      </w:pPr>
      <w:r>
        <w:t xml:space="preserve">Urząd Stanu Cywilnego (wejście od ul.1 –ego Maja lub ul. </w:t>
      </w:r>
      <w:r w:rsidRPr="00826C9B">
        <w:rPr>
          <w:lang w:val="en-US"/>
        </w:rPr>
        <w:t>ZWM)</w:t>
      </w:r>
    </w:p>
    <w:p w:rsidR="004E6CDA" w:rsidRPr="00826C9B" w:rsidRDefault="004E6CDA" w:rsidP="004E6CDA">
      <w:pPr>
        <w:spacing w:line="360" w:lineRule="auto"/>
        <w:rPr>
          <w:lang w:val="en-US"/>
        </w:rPr>
      </w:pPr>
      <w:r w:rsidRPr="00826C9B">
        <w:rPr>
          <w:lang w:val="en-US"/>
        </w:rPr>
        <w:t>tel. 023 662 29 09</w:t>
      </w:r>
    </w:p>
    <w:p w:rsidR="004E6CDA" w:rsidRPr="00826C9B" w:rsidRDefault="004E6CDA" w:rsidP="004E6CDA">
      <w:pPr>
        <w:spacing w:line="360" w:lineRule="auto"/>
        <w:rPr>
          <w:lang w:val="en-US"/>
        </w:rPr>
      </w:pPr>
      <w:r w:rsidRPr="00826C9B">
        <w:rPr>
          <w:lang w:val="en-US"/>
        </w:rPr>
        <w:t xml:space="preserve">e-mail: plonsk@plonsk.pl </w:t>
      </w:r>
    </w:p>
    <w:p w:rsidR="004E6CDA" w:rsidRPr="004E6CDA" w:rsidRDefault="004E6CDA" w:rsidP="00B15226">
      <w:pPr>
        <w:spacing w:line="360" w:lineRule="auto"/>
        <w:rPr>
          <w:lang w:val="en-US"/>
        </w:rPr>
      </w:pPr>
    </w:p>
    <w:p w:rsidR="00394127" w:rsidRPr="00394127" w:rsidRDefault="00394127" w:rsidP="00B15226">
      <w:pPr>
        <w:spacing w:line="360" w:lineRule="auto"/>
        <w:rPr>
          <w:b/>
        </w:rPr>
      </w:pPr>
      <w:r w:rsidRPr="00394127">
        <w:rPr>
          <w:b/>
        </w:rPr>
        <w:t xml:space="preserve">V Uwagi </w:t>
      </w:r>
    </w:p>
    <w:p w:rsidR="006A4955" w:rsidRDefault="00394127" w:rsidP="006A4955">
      <w:pPr>
        <w:spacing w:line="360" w:lineRule="auto"/>
      </w:pPr>
      <w:r>
        <w:t xml:space="preserve">Zaświadczenie jest ważne przez 6 </w:t>
      </w:r>
      <w:r w:rsidR="006A4955">
        <w:t>miesięcy od daty wystawienia.</w:t>
      </w:r>
    </w:p>
    <w:p w:rsidR="006A4955" w:rsidRPr="006A4955" w:rsidRDefault="006A4955" w:rsidP="006A4955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00"/>
      </w:tblGrid>
      <w:tr w:rsidR="006A4955" w:rsidTr="00ED72B0">
        <w:tc>
          <w:tcPr>
            <w:tcW w:w="4077" w:type="dxa"/>
            <w:hideMark/>
          </w:tcPr>
          <w:p w:rsidR="006A4955" w:rsidRDefault="006A4955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Opracowała/data</w:t>
            </w:r>
          </w:p>
        </w:tc>
        <w:tc>
          <w:tcPr>
            <w:tcW w:w="2835" w:type="dxa"/>
            <w:hideMark/>
          </w:tcPr>
          <w:p w:rsidR="006A4955" w:rsidRDefault="006A4955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Sprawdził/Zatwierdził/Data</w:t>
            </w:r>
          </w:p>
        </w:tc>
        <w:tc>
          <w:tcPr>
            <w:tcW w:w="2300" w:type="dxa"/>
            <w:hideMark/>
          </w:tcPr>
          <w:p w:rsidR="006A4955" w:rsidRDefault="006A4955" w:rsidP="00EE37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egz.</w:t>
            </w:r>
          </w:p>
        </w:tc>
      </w:tr>
      <w:tr w:rsidR="006A4955" w:rsidTr="00ED72B0">
        <w:tc>
          <w:tcPr>
            <w:tcW w:w="4077" w:type="dxa"/>
          </w:tcPr>
          <w:p w:rsidR="006A4955" w:rsidRPr="00501AB5" w:rsidRDefault="006A4955" w:rsidP="00EE37CE">
            <w:pPr>
              <w:tabs>
                <w:tab w:val="right" w:pos="2854"/>
              </w:tabs>
              <w:spacing w:line="360" w:lineRule="auto"/>
              <w:rPr>
                <w:lang w:eastAsia="en-US"/>
              </w:rPr>
            </w:pPr>
            <w:r w:rsidRPr="00501AB5">
              <w:rPr>
                <w:lang w:eastAsia="en-US"/>
              </w:rPr>
              <w:t>B.Cywińsk</w:t>
            </w:r>
            <w:r>
              <w:rPr>
                <w:lang w:eastAsia="en-US"/>
              </w:rPr>
              <w:t>a</w:t>
            </w:r>
            <w:r w:rsidRPr="00501AB5">
              <w:rPr>
                <w:lang w:eastAsia="en-US"/>
              </w:rPr>
              <w:t>-Różycka</w:t>
            </w:r>
            <w:r w:rsidR="00ED72B0">
              <w:rPr>
                <w:lang w:eastAsia="en-US"/>
              </w:rPr>
              <w:t>,12.09.2016 r.</w:t>
            </w:r>
            <w:r>
              <w:rPr>
                <w:lang w:eastAsia="en-US"/>
              </w:rPr>
              <w:tab/>
            </w:r>
          </w:p>
          <w:p w:rsidR="006A4955" w:rsidRDefault="006A4955" w:rsidP="00EE37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</w:t>
            </w:r>
          </w:p>
          <w:p w:rsidR="006A4955" w:rsidRDefault="006A4955" w:rsidP="00EE37CE">
            <w:pPr>
              <w:spacing w:line="360" w:lineRule="auto"/>
              <w:rPr>
                <w:lang w:eastAsia="en-US"/>
              </w:rPr>
            </w:pPr>
          </w:p>
          <w:p w:rsidR="006A4955" w:rsidRPr="00501AB5" w:rsidRDefault="006A4955" w:rsidP="00EE37C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A4955" w:rsidRPr="00501AB5" w:rsidRDefault="006A4955" w:rsidP="00EE37CE">
            <w:pPr>
              <w:spacing w:line="360" w:lineRule="auto"/>
              <w:rPr>
                <w:lang w:eastAsia="en-US"/>
              </w:rPr>
            </w:pPr>
            <w:proofErr w:type="spellStart"/>
            <w:r w:rsidRPr="00501AB5">
              <w:rPr>
                <w:lang w:eastAsia="en-US"/>
              </w:rPr>
              <w:t>A.Szymańska</w:t>
            </w:r>
            <w:proofErr w:type="spellEnd"/>
            <w:r w:rsidRPr="00501AB5">
              <w:rPr>
                <w:lang w:eastAsia="en-US"/>
              </w:rPr>
              <w:t>, 13.09.2016 r.</w:t>
            </w:r>
          </w:p>
          <w:p w:rsidR="006A4955" w:rsidRPr="00501AB5" w:rsidRDefault="006A4955" w:rsidP="00EE37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Z-ca kierownika</w:t>
            </w:r>
          </w:p>
        </w:tc>
        <w:tc>
          <w:tcPr>
            <w:tcW w:w="2300" w:type="dxa"/>
          </w:tcPr>
          <w:p w:rsidR="006A4955" w:rsidRDefault="006A4955" w:rsidP="00EE37CE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:rsidR="006A4955" w:rsidRDefault="006A4955" w:rsidP="006A4955"/>
    <w:p w:rsidR="006A4955" w:rsidRDefault="006A4955">
      <w:pPr>
        <w:spacing w:line="360" w:lineRule="auto"/>
      </w:pPr>
    </w:p>
    <w:sectPr w:rsidR="006A4955" w:rsidSect="0039412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CC7"/>
    <w:multiLevelType w:val="hybridMultilevel"/>
    <w:tmpl w:val="1B54B1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E0724A"/>
    <w:multiLevelType w:val="hybridMultilevel"/>
    <w:tmpl w:val="9BC2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26"/>
    <w:rsid w:val="00330428"/>
    <w:rsid w:val="00394127"/>
    <w:rsid w:val="00451E53"/>
    <w:rsid w:val="004646EA"/>
    <w:rsid w:val="00471E57"/>
    <w:rsid w:val="004E6CDA"/>
    <w:rsid w:val="00501AB5"/>
    <w:rsid w:val="00522F48"/>
    <w:rsid w:val="005949E3"/>
    <w:rsid w:val="00666D81"/>
    <w:rsid w:val="006702B4"/>
    <w:rsid w:val="006A4955"/>
    <w:rsid w:val="007645D5"/>
    <w:rsid w:val="00826C9B"/>
    <w:rsid w:val="00932461"/>
    <w:rsid w:val="009435FD"/>
    <w:rsid w:val="00AA303B"/>
    <w:rsid w:val="00AB306A"/>
    <w:rsid w:val="00AF4AC9"/>
    <w:rsid w:val="00B15226"/>
    <w:rsid w:val="00B9536C"/>
    <w:rsid w:val="00BE0C7F"/>
    <w:rsid w:val="00BF6B5B"/>
    <w:rsid w:val="00CE2081"/>
    <w:rsid w:val="00D51697"/>
    <w:rsid w:val="00EA03AF"/>
    <w:rsid w:val="00EC05F0"/>
    <w:rsid w:val="00ED72B0"/>
    <w:rsid w:val="00EE37CE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41C16-543E-4CCC-814D-5523610E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2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226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522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1522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15226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226"/>
    <w:pPr>
      <w:ind w:left="720"/>
      <w:contextualSpacing/>
    </w:pPr>
  </w:style>
  <w:style w:type="table" w:styleId="Tabela-Siatka">
    <w:name w:val="Table Grid"/>
    <w:basedOn w:val="Standardowy"/>
    <w:uiPriority w:val="59"/>
    <w:rsid w:val="00B15226"/>
    <w:pPr>
      <w:spacing w:after="0" w:line="240" w:lineRule="auto"/>
    </w:pPr>
    <w:rPr>
      <w:rFonts w:ascii="Wingdings 3" w:hAnsi="Wingdings 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522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2016-09-22T10:17:00Z</cp:lastPrinted>
  <dcterms:created xsi:type="dcterms:W3CDTF">2017-06-27T11:36:00Z</dcterms:created>
  <dcterms:modified xsi:type="dcterms:W3CDTF">2017-06-27T11:36:00Z</dcterms:modified>
</cp:coreProperties>
</file>