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DB" w:rsidRPr="00B57D71" w:rsidRDefault="00B57D71" w:rsidP="00B57D71">
      <w:pPr>
        <w:pStyle w:val="Nagwek4"/>
        <w:jc w:val="right"/>
        <w:rPr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bCs/>
          <w:color w:val="000000" w:themeColor="text1"/>
          <w:sz w:val="24"/>
          <w:szCs w:val="24"/>
        </w:rPr>
        <w:t xml:space="preserve">      </w:t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  <w:t xml:space="preserve">         </w:t>
      </w:r>
      <w:r w:rsidR="000D3C8B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B57D71">
        <w:rPr>
          <w:bCs/>
          <w:color w:val="000000" w:themeColor="text1"/>
          <w:sz w:val="24"/>
          <w:szCs w:val="24"/>
        </w:rPr>
        <w:t>F/I/4.2/03/01 – wyd. 7 z dn. 12.04.2016 r.</w:t>
      </w:r>
    </w:p>
    <w:tbl>
      <w:tblPr>
        <w:tblW w:w="96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370"/>
        <w:gridCol w:w="2341"/>
      </w:tblGrid>
      <w:tr w:rsidR="00CD28DB" w:rsidTr="00CD28DB">
        <w:trPr>
          <w:cantSplit/>
          <w:trHeight w:val="640"/>
        </w:trPr>
        <w:tc>
          <w:tcPr>
            <w:tcW w:w="1920" w:type="dxa"/>
            <w:vMerge w:val="restart"/>
          </w:tcPr>
          <w:p w:rsidR="00CD28DB" w:rsidRDefault="00CD28DB" w:rsidP="0033175B">
            <w:pPr>
              <w:rPr>
                <w:sz w:val="16"/>
              </w:rPr>
            </w:pPr>
          </w:p>
          <w:p w:rsidR="00CD28DB" w:rsidRDefault="00CD28DB" w:rsidP="0033175B">
            <w:pPr>
              <w:rPr>
                <w:sz w:val="16"/>
              </w:rPr>
            </w:pPr>
          </w:p>
          <w:p w:rsidR="00CD28DB" w:rsidRDefault="00CD28DB" w:rsidP="0033175B">
            <w:r>
              <w:t xml:space="preserve">     </w:t>
            </w:r>
            <w:r w:rsidR="00B73616">
              <w:rPr>
                <w:b/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Obraz 2" descr="http://umplonsk.bip.org.pl/obrazy/herb_plonsk_-_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umplonsk.bip.org.pl/obrazy/herb_plonsk_-_m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CD28DB" w:rsidRDefault="00CD28DB" w:rsidP="0033175B">
            <w:pPr>
              <w:jc w:val="both"/>
              <w:rPr>
                <w:sz w:val="16"/>
              </w:rPr>
            </w:pPr>
          </w:p>
        </w:tc>
        <w:tc>
          <w:tcPr>
            <w:tcW w:w="5370" w:type="dxa"/>
            <w:vMerge w:val="restart"/>
          </w:tcPr>
          <w:p w:rsidR="00CD28DB" w:rsidRDefault="00CD28DB" w:rsidP="0033175B">
            <w:pPr>
              <w:pStyle w:val="Nagwek1"/>
              <w:jc w:val="both"/>
              <w:rPr>
                <w:b/>
                <w:sz w:val="20"/>
              </w:rPr>
            </w:pPr>
          </w:p>
          <w:p w:rsidR="00CD28DB" w:rsidRDefault="00CD28DB" w:rsidP="0033175B">
            <w:pPr>
              <w:pStyle w:val="Nagwek4"/>
              <w:rPr>
                <w:sz w:val="28"/>
              </w:rPr>
            </w:pPr>
          </w:p>
          <w:p w:rsidR="00CD28DB" w:rsidRDefault="00CD28DB" w:rsidP="0033175B">
            <w:pPr>
              <w:pStyle w:val="Nagwek4"/>
              <w:rPr>
                <w:sz w:val="28"/>
              </w:rPr>
            </w:pPr>
            <w:r>
              <w:rPr>
                <w:sz w:val="28"/>
              </w:rPr>
              <w:t>KARTA INFORMACYJNA</w:t>
            </w:r>
          </w:p>
          <w:p w:rsidR="00CD28DB" w:rsidRDefault="00CD28DB" w:rsidP="0033175B">
            <w:pPr>
              <w:pStyle w:val="Nagwek4"/>
            </w:pPr>
          </w:p>
        </w:tc>
        <w:tc>
          <w:tcPr>
            <w:tcW w:w="2341" w:type="dxa"/>
          </w:tcPr>
          <w:p w:rsidR="00CD28DB" w:rsidRDefault="00CD28DB" w:rsidP="0033175B">
            <w:pPr>
              <w:jc w:val="both"/>
              <w:rPr>
                <w:sz w:val="16"/>
              </w:rPr>
            </w:pPr>
          </w:p>
          <w:p w:rsidR="00CD28DB" w:rsidRPr="004B7585" w:rsidRDefault="00CD28DB" w:rsidP="0033175B">
            <w:pPr>
              <w:pStyle w:val="Nagwek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USC.K3</w:t>
            </w:r>
          </w:p>
        </w:tc>
      </w:tr>
      <w:tr w:rsidR="00CD28DB" w:rsidTr="00CD28DB">
        <w:trPr>
          <w:cantSplit/>
          <w:trHeight w:val="315"/>
        </w:trPr>
        <w:tc>
          <w:tcPr>
            <w:tcW w:w="1920" w:type="dxa"/>
            <w:vMerge/>
          </w:tcPr>
          <w:p w:rsidR="00CD28DB" w:rsidRDefault="00CD28DB" w:rsidP="0033175B">
            <w:pPr>
              <w:jc w:val="both"/>
            </w:pPr>
          </w:p>
        </w:tc>
        <w:tc>
          <w:tcPr>
            <w:tcW w:w="5370" w:type="dxa"/>
            <w:vMerge/>
          </w:tcPr>
          <w:p w:rsidR="00CD28DB" w:rsidRDefault="00CD28DB" w:rsidP="0033175B">
            <w:pPr>
              <w:jc w:val="both"/>
            </w:pPr>
          </w:p>
        </w:tc>
        <w:tc>
          <w:tcPr>
            <w:tcW w:w="2341" w:type="dxa"/>
          </w:tcPr>
          <w:p w:rsidR="00CD28DB" w:rsidRDefault="00CD28DB" w:rsidP="0033175B">
            <w:pPr>
              <w:jc w:val="both"/>
            </w:pPr>
            <w:r>
              <w:t>Strona 1 z 1</w:t>
            </w:r>
          </w:p>
          <w:p w:rsidR="00CD28DB" w:rsidRDefault="00CD28DB" w:rsidP="0033175B">
            <w:pPr>
              <w:jc w:val="both"/>
              <w:rPr>
                <w:sz w:val="16"/>
              </w:rPr>
            </w:pPr>
          </w:p>
        </w:tc>
      </w:tr>
      <w:tr w:rsidR="00CD28DB" w:rsidTr="00CD28DB">
        <w:trPr>
          <w:cantSplit/>
          <w:trHeight w:val="420"/>
        </w:trPr>
        <w:tc>
          <w:tcPr>
            <w:tcW w:w="1920" w:type="dxa"/>
            <w:vMerge/>
          </w:tcPr>
          <w:p w:rsidR="00CD28DB" w:rsidRDefault="00CD28DB" w:rsidP="0033175B">
            <w:pPr>
              <w:jc w:val="both"/>
            </w:pPr>
          </w:p>
        </w:tc>
        <w:tc>
          <w:tcPr>
            <w:tcW w:w="5370" w:type="dxa"/>
            <w:vMerge w:val="restart"/>
          </w:tcPr>
          <w:p w:rsidR="00CD28DB" w:rsidRDefault="004A2222" w:rsidP="0033175B">
            <w:pPr>
              <w:pStyle w:val="Nagwek4"/>
            </w:pPr>
            <w:r>
              <w:rPr>
                <w:sz w:val="24"/>
              </w:rPr>
              <w:t>MEDAL ZA DŁUGOLETNIE POŻYCIE MAŁŻEŃSKIE (50-LECIE)</w:t>
            </w:r>
          </w:p>
        </w:tc>
        <w:tc>
          <w:tcPr>
            <w:tcW w:w="2341" w:type="dxa"/>
          </w:tcPr>
          <w:p w:rsidR="00CD28DB" w:rsidRPr="00766446" w:rsidRDefault="00CD28DB" w:rsidP="0033175B">
            <w:pPr>
              <w:jc w:val="both"/>
            </w:pPr>
            <w:r>
              <w:t xml:space="preserve">Wydanie: </w:t>
            </w:r>
            <w:r w:rsidRPr="00B57D71">
              <w:t>2</w:t>
            </w:r>
          </w:p>
        </w:tc>
      </w:tr>
      <w:tr w:rsidR="00CD28DB" w:rsidTr="00CD28DB">
        <w:trPr>
          <w:cantSplit/>
          <w:trHeight w:val="435"/>
        </w:trPr>
        <w:tc>
          <w:tcPr>
            <w:tcW w:w="1920" w:type="dxa"/>
            <w:vMerge/>
          </w:tcPr>
          <w:p w:rsidR="00CD28DB" w:rsidRDefault="00CD28DB" w:rsidP="0033175B">
            <w:pPr>
              <w:jc w:val="both"/>
            </w:pPr>
          </w:p>
        </w:tc>
        <w:tc>
          <w:tcPr>
            <w:tcW w:w="5370" w:type="dxa"/>
            <w:vMerge/>
          </w:tcPr>
          <w:p w:rsidR="00CD28DB" w:rsidRDefault="00CD28DB" w:rsidP="0033175B">
            <w:pPr>
              <w:pStyle w:val="Nagwek4"/>
              <w:rPr>
                <w:sz w:val="24"/>
              </w:rPr>
            </w:pPr>
          </w:p>
        </w:tc>
        <w:tc>
          <w:tcPr>
            <w:tcW w:w="2341" w:type="dxa"/>
          </w:tcPr>
          <w:p w:rsidR="00CD28DB" w:rsidRDefault="00CD28DB" w:rsidP="0033175B">
            <w:pPr>
              <w:jc w:val="both"/>
            </w:pPr>
            <w:r>
              <w:t>Data wydania:</w:t>
            </w:r>
          </w:p>
          <w:p w:rsidR="00CD28DB" w:rsidRDefault="00CD28DB" w:rsidP="0033175B">
            <w:pPr>
              <w:jc w:val="both"/>
            </w:pPr>
            <w:r>
              <w:t>12.09.2016 r.</w:t>
            </w:r>
          </w:p>
        </w:tc>
      </w:tr>
    </w:tbl>
    <w:p w:rsidR="00CD28DB" w:rsidRDefault="00CD28DB" w:rsidP="00CD28DB"/>
    <w:p w:rsidR="00CD28DB" w:rsidRPr="004B7585" w:rsidRDefault="00CD28DB" w:rsidP="00CD28DB">
      <w:pPr>
        <w:spacing w:line="360" w:lineRule="auto"/>
        <w:rPr>
          <w:b/>
        </w:rPr>
      </w:pPr>
      <w:r w:rsidRPr="009E40E0">
        <w:rPr>
          <w:b/>
        </w:rPr>
        <w:t>Podstawa prawna:</w:t>
      </w:r>
    </w:p>
    <w:p w:rsidR="00CD28DB" w:rsidRDefault="00B57D71" w:rsidP="00B57D71">
      <w:pPr>
        <w:spacing w:line="360" w:lineRule="auto"/>
      </w:pPr>
      <w:r>
        <w:t xml:space="preserve">     1.</w:t>
      </w:r>
      <w:r w:rsidR="00CD28DB">
        <w:t xml:space="preserve">Ustawa o orderach i odznaczeniach z dnia 16 października 1992 r.- art. 19 </w:t>
      </w:r>
    </w:p>
    <w:p w:rsidR="00CD28DB" w:rsidRPr="00B57D71" w:rsidRDefault="00B57D71" w:rsidP="00B57D71">
      <w:pPr>
        <w:spacing w:line="360" w:lineRule="auto"/>
        <w:ind w:left="284" w:right="-567"/>
      </w:pPr>
      <w:r>
        <w:t>2.</w:t>
      </w:r>
      <w:r w:rsidR="00CD28DB">
        <w:t>Rozporządzenie Prezydenta Rzeczypospolitej Polskiej z dn. 15 grudnia 2004 r.  w sprawie szczegółowego trybu postępowania w sprawach o nadanie orderów  i odznaczeń oraz wzorów odpowiednich dokumentów.</w:t>
      </w:r>
    </w:p>
    <w:p w:rsidR="006C2C6A" w:rsidRDefault="00CD28DB" w:rsidP="006C2C6A">
      <w:pPr>
        <w:pStyle w:val="Akapitzlist"/>
        <w:spacing w:line="360" w:lineRule="auto"/>
        <w:ind w:left="0"/>
        <w:rPr>
          <w:b/>
        </w:rPr>
      </w:pPr>
      <w:r w:rsidRPr="009E40E0">
        <w:rPr>
          <w:b/>
        </w:rPr>
        <w:t>I Wymagane dokumenty</w:t>
      </w:r>
    </w:p>
    <w:p w:rsidR="00CD28DB" w:rsidRPr="006C2C6A" w:rsidRDefault="006C2C6A" w:rsidP="006C2C6A">
      <w:pPr>
        <w:pStyle w:val="Akapitzlist"/>
        <w:spacing w:line="360" w:lineRule="auto"/>
        <w:ind w:left="0"/>
        <w:rPr>
          <w:b/>
        </w:rPr>
      </w:pPr>
      <w:r w:rsidRPr="006C2C6A">
        <w:t>1</w:t>
      </w:r>
      <w:r>
        <w:rPr>
          <w:b/>
        </w:rPr>
        <w:t>.</w:t>
      </w:r>
      <w:r w:rsidR="00CD28DB">
        <w:t xml:space="preserve">Zgłoszenie jubileuszu przez małżonków lub członków najbliższej rodziny     </w:t>
      </w:r>
    </w:p>
    <w:p w:rsidR="00CD28DB" w:rsidRPr="00B57D71" w:rsidRDefault="006C2C6A" w:rsidP="006C2C6A">
      <w:pPr>
        <w:spacing w:line="360" w:lineRule="auto"/>
      </w:pPr>
      <w:r>
        <w:t>2.</w:t>
      </w:r>
      <w:r w:rsidR="00CD28DB">
        <w:t xml:space="preserve">Dowody osobiste małżonków </w:t>
      </w:r>
      <w:r w:rsidR="00B57D71">
        <w:t xml:space="preserve">oraz </w:t>
      </w:r>
      <w:r w:rsidR="00CD28DB">
        <w:t>osoby zgłaszającej jubileusz-do wglądu</w:t>
      </w:r>
    </w:p>
    <w:p w:rsidR="00CD28DB" w:rsidRDefault="00B57D71" w:rsidP="00CD28DB">
      <w:pPr>
        <w:spacing w:line="360" w:lineRule="auto"/>
        <w:rPr>
          <w:b/>
        </w:rPr>
      </w:pPr>
      <w:r>
        <w:rPr>
          <w:b/>
        </w:rPr>
        <w:t>II Opłaty</w:t>
      </w:r>
    </w:p>
    <w:p w:rsidR="00CD28DB" w:rsidRPr="004B7585" w:rsidRDefault="00CD28DB" w:rsidP="00CD28DB">
      <w:pPr>
        <w:spacing w:line="360" w:lineRule="auto"/>
        <w:rPr>
          <w:b/>
        </w:rPr>
      </w:pPr>
      <w:r>
        <w:t>Nie podlega opłacie</w:t>
      </w:r>
    </w:p>
    <w:p w:rsidR="00CD28DB" w:rsidRPr="004B7585" w:rsidRDefault="00CD28DB" w:rsidP="00CD28DB">
      <w:pPr>
        <w:spacing w:line="360" w:lineRule="auto"/>
        <w:rPr>
          <w:b/>
        </w:rPr>
      </w:pPr>
      <w:r w:rsidRPr="009E40E0">
        <w:rPr>
          <w:b/>
        </w:rPr>
        <w:t>III Termin załatwienia sprawy</w:t>
      </w:r>
    </w:p>
    <w:p w:rsidR="00CD28DB" w:rsidRDefault="00CD28DB" w:rsidP="00CD28DB">
      <w:pPr>
        <w:spacing w:line="360" w:lineRule="auto"/>
      </w:pPr>
      <w:r>
        <w:t>Do 180 dni</w:t>
      </w:r>
    </w:p>
    <w:p w:rsidR="00CD28DB" w:rsidRDefault="00CD28DB" w:rsidP="00CD28DB">
      <w:pPr>
        <w:spacing w:line="360" w:lineRule="auto"/>
        <w:rPr>
          <w:b/>
        </w:rPr>
      </w:pPr>
      <w:r w:rsidRPr="009E40E0">
        <w:rPr>
          <w:b/>
        </w:rPr>
        <w:t>IV Jednostka odpowiedzialna</w:t>
      </w:r>
    </w:p>
    <w:p w:rsidR="00CD28DB" w:rsidRDefault="00CD28DB" w:rsidP="00CD28DB">
      <w:pPr>
        <w:spacing w:line="360" w:lineRule="auto"/>
      </w:pPr>
      <w:r>
        <w:t>Urząd Stanu Cywilnego, ul. Płocka 39, 09-100 Płońsk</w:t>
      </w:r>
    </w:p>
    <w:p w:rsidR="00B57D71" w:rsidRPr="000D3C8B" w:rsidRDefault="00B57D71" w:rsidP="00B57D71">
      <w:pPr>
        <w:spacing w:line="360" w:lineRule="auto"/>
        <w:rPr>
          <w:b/>
        </w:rPr>
      </w:pPr>
      <w:r w:rsidRPr="000D3C8B">
        <w:rPr>
          <w:b/>
          <w:u w:val="single"/>
        </w:rPr>
        <w:t>Przyjęcie dokumentów/Załatwienie sprawy:</w:t>
      </w:r>
    </w:p>
    <w:p w:rsidR="00B57D71" w:rsidRPr="00041B9E" w:rsidRDefault="00B57D71" w:rsidP="00B57D71">
      <w:pPr>
        <w:spacing w:line="360" w:lineRule="auto"/>
        <w:rPr>
          <w:lang w:val="en-US"/>
        </w:rPr>
      </w:pPr>
      <w:r>
        <w:t xml:space="preserve">Urząd Stanu Cywilnego (wejście od ul.1 –ego Maja lub ul. </w:t>
      </w:r>
      <w:r w:rsidRPr="00826C9B">
        <w:rPr>
          <w:lang w:val="en-US"/>
        </w:rPr>
        <w:t>ZWM)</w:t>
      </w:r>
    </w:p>
    <w:p w:rsidR="00B57D71" w:rsidRDefault="00B57D71" w:rsidP="00B57D71">
      <w:pPr>
        <w:spacing w:line="360" w:lineRule="auto"/>
        <w:rPr>
          <w:lang w:val="en-US"/>
        </w:rPr>
      </w:pPr>
      <w:r>
        <w:rPr>
          <w:lang w:val="en-US"/>
        </w:rPr>
        <w:t>tel. 023 662 29 09</w:t>
      </w:r>
    </w:p>
    <w:p w:rsidR="00CD28DB" w:rsidRPr="00B57D71" w:rsidRDefault="00B57D71" w:rsidP="00CD28DB">
      <w:pPr>
        <w:spacing w:line="360" w:lineRule="auto"/>
        <w:rPr>
          <w:lang w:val="en-US"/>
        </w:rPr>
      </w:pPr>
      <w:r>
        <w:rPr>
          <w:lang w:val="en-US"/>
        </w:rPr>
        <w:t>e-mail: plonsk@plonsk.pl</w:t>
      </w:r>
    </w:p>
    <w:p w:rsidR="00CD28DB" w:rsidRPr="00CD28DB" w:rsidRDefault="00CD28DB" w:rsidP="00CD28DB">
      <w:pPr>
        <w:spacing w:line="360" w:lineRule="auto"/>
        <w:rPr>
          <w:b/>
        </w:rPr>
      </w:pPr>
      <w:r w:rsidRPr="00CD28DB">
        <w:rPr>
          <w:b/>
        </w:rPr>
        <w:t>V Tryb odwoławczy</w:t>
      </w:r>
    </w:p>
    <w:p w:rsidR="00796C18" w:rsidRPr="00B57D71" w:rsidRDefault="00CD28DB" w:rsidP="00CD28DB">
      <w:pPr>
        <w:spacing w:line="360" w:lineRule="auto"/>
      </w:pPr>
      <w:r>
        <w:t>Nie przysługuje</w:t>
      </w:r>
    </w:p>
    <w:p w:rsidR="00CD28DB" w:rsidRPr="00CD28DB" w:rsidRDefault="00CD28DB" w:rsidP="00CD28DB">
      <w:pPr>
        <w:spacing w:line="360" w:lineRule="auto"/>
        <w:rPr>
          <w:b/>
        </w:rPr>
      </w:pPr>
      <w:r w:rsidRPr="00CD28DB">
        <w:rPr>
          <w:b/>
        </w:rPr>
        <w:t>VI  Uwagi</w:t>
      </w:r>
    </w:p>
    <w:p w:rsidR="00CD28DB" w:rsidRDefault="00CD28DB" w:rsidP="00CD28DB">
      <w:pPr>
        <w:spacing w:line="360" w:lineRule="auto"/>
      </w:pPr>
      <w:r>
        <w:t>Jubileusz należy zgłosić do USC właściwego ze względu na obecne miejsce zamieszkania małżonków.</w:t>
      </w:r>
    </w:p>
    <w:p w:rsidR="00CD28DB" w:rsidRPr="004B7585" w:rsidRDefault="00CD28DB" w:rsidP="00CD28DB">
      <w:pPr>
        <w:spacing w:line="360" w:lineRule="auto"/>
        <w:rPr>
          <w:b/>
        </w:rPr>
      </w:pPr>
    </w:p>
    <w:p w:rsidR="000D3C8B" w:rsidRPr="006C2C6A" w:rsidRDefault="000D3C8B" w:rsidP="000D3C8B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158"/>
      </w:tblGrid>
      <w:tr w:rsidR="000D3C8B" w:rsidTr="006C2C6A">
        <w:tc>
          <w:tcPr>
            <w:tcW w:w="3936" w:type="dxa"/>
            <w:hideMark/>
          </w:tcPr>
          <w:p w:rsidR="000D3C8B" w:rsidRDefault="000D3C8B" w:rsidP="00EE37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Opracowała/data</w:t>
            </w:r>
          </w:p>
        </w:tc>
        <w:tc>
          <w:tcPr>
            <w:tcW w:w="3118" w:type="dxa"/>
            <w:hideMark/>
          </w:tcPr>
          <w:p w:rsidR="000D3C8B" w:rsidRDefault="000D3C8B" w:rsidP="00EE37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Sprawdził/Zatwierdził/Data</w:t>
            </w:r>
          </w:p>
        </w:tc>
        <w:tc>
          <w:tcPr>
            <w:tcW w:w="2158" w:type="dxa"/>
            <w:hideMark/>
          </w:tcPr>
          <w:p w:rsidR="000D3C8B" w:rsidRDefault="000D3C8B" w:rsidP="00EE37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egz.</w:t>
            </w:r>
          </w:p>
        </w:tc>
      </w:tr>
      <w:tr w:rsidR="000D3C8B" w:rsidTr="006C2C6A">
        <w:tc>
          <w:tcPr>
            <w:tcW w:w="3936" w:type="dxa"/>
          </w:tcPr>
          <w:p w:rsidR="000D3C8B" w:rsidRPr="00501AB5" w:rsidRDefault="000D3C8B" w:rsidP="00EE37CE">
            <w:pPr>
              <w:tabs>
                <w:tab w:val="right" w:pos="2854"/>
              </w:tabs>
              <w:spacing w:line="360" w:lineRule="auto"/>
              <w:rPr>
                <w:lang w:eastAsia="en-US"/>
              </w:rPr>
            </w:pPr>
            <w:r w:rsidRPr="00501AB5">
              <w:rPr>
                <w:lang w:eastAsia="en-US"/>
              </w:rPr>
              <w:t>B.Cywińsk</w:t>
            </w:r>
            <w:r>
              <w:rPr>
                <w:lang w:eastAsia="en-US"/>
              </w:rPr>
              <w:t>a</w:t>
            </w:r>
            <w:r w:rsidRPr="00501AB5">
              <w:rPr>
                <w:lang w:eastAsia="en-US"/>
              </w:rPr>
              <w:t>-Różycka</w:t>
            </w:r>
            <w:r w:rsidR="006C2C6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ab/>
            </w:r>
            <w:r w:rsidR="006C2C6A">
              <w:t>12.09.2016</w:t>
            </w:r>
          </w:p>
          <w:p w:rsidR="000D3C8B" w:rsidRDefault="000D3C8B" w:rsidP="00EE37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Podinspektor</w:t>
            </w:r>
          </w:p>
          <w:p w:rsidR="000D3C8B" w:rsidRPr="00501AB5" w:rsidRDefault="000D3C8B" w:rsidP="00EE37C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18" w:type="dxa"/>
          </w:tcPr>
          <w:p w:rsidR="000D3C8B" w:rsidRPr="00501AB5" w:rsidRDefault="000D3C8B" w:rsidP="00EE37CE">
            <w:pPr>
              <w:spacing w:line="360" w:lineRule="auto"/>
              <w:rPr>
                <w:lang w:eastAsia="en-US"/>
              </w:rPr>
            </w:pPr>
            <w:r w:rsidRPr="00501AB5">
              <w:rPr>
                <w:lang w:eastAsia="en-US"/>
              </w:rPr>
              <w:t>A.Szymańska, 13.09.2016 r.</w:t>
            </w:r>
          </w:p>
          <w:p w:rsidR="000D3C8B" w:rsidRPr="00501AB5" w:rsidRDefault="000D3C8B" w:rsidP="00EE37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Z-ca kierownika</w:t>
            </w:r>
          </w:p>
        </w:tc>
        <w:tc>
          <w:tcPr>
            <w:tcW w:w="2158" w:type="dxa"/>
          </w:tcPr>
          <w:p w:rsidR="000D3C8B" w:rsidRDefault="000D3C8B" w:rsidP="00EE37CE">
            <w:pPr>
              <w:spacing w:line="360" w:lineRule="auto"/>
              <w:rPr>
                <w:b/>
                <w:lang w:eastAsia="en-US"/>
              </w:rPr>
            </w:pPr>
          </w:p>
        </w:tc>
      </w:tr>
    </w:tbl>
    <w:p w:rsidR="000D3C8B" w:rsidRDefault="000D3C8B" w:rsidP="000D3C8B"/>
    <w:p w:rsidR="003E6100" w:rsidRDefault="003E6100" w:rsidP="00CD28DB">
      <w:pPr>
        <w:ind w:right="-567"/>
      </w:pPr>
    </w:p>
    <w:sectPr w:rsidR="003E6100" w:rsidSect="004B7585">
      <w:pgSz w:w="11906" w:h="16838"/>
      <w:pgMar w:top="426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4D" w:rsidRDefault="0032094D" w:rsidP="00B57D71">
      <w:r>
        <w:separator/>
      </w:r>
    </w:p>
  </w:endnote>
  <w:endnote w:type="continuationSeparator" w:id="0">
    <w:p w:rsidR="0032094D" w:rsidRDefault="0032094D" w:rsidP="00B5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4D" w:rsidRDefault="0032094D" w:rsidP="00B57D71">
      <w:r>
        <w:separator/>
      </w:r>
    </w:p>
  </w:footnote>
  <w:footnote w:type="continuationSeparator" w:id="0">
    <w:p w:rsidR="0032094D" w:rsidRDefault="0032094D" w:rsidP="00B5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9489A"/>
    <w:multiLevelType w:val="hybridMultilevel"/>
    <w:tmpl w:val="B7D87DE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CE0724A"/>
    <w:multiLevelType w:val="hybridMultilevel"/>
    <w:tmpl w:val="922E8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3428"/>
    <w:multiLevelType w:val="hybridMultilevel"/>
    <w:tmpl w:val="A6E63CE6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DB"/>
    <w:rsid w:val="00004549"/>
    <w:rsid w:val="00041B9E"/>
    <w:rsid w:val="0006407C"/>
    <w:rsid w:val="000D3C8B"/>
    <w:rsid w:val="001007FB"/>
    <w:rsid w:val="00184FC3"/>
    <w:rsid w:val="001C1DC9"/>
    <w:rsid w:val="00242DC9"/>
    <w:rsid w:val="0032094D"/>
    <w:rsid w:val="0033175B"/>
    <w:rsid w:val="003E6100"/>
    <w:rsid w:val="00432C3D"/>
    <w:rsid w:val="004555C2"/>
    <w:rsid w:val="004A2222"/>
    <w:rsid w:val="004B7585"/>
    <w:rsid w:val="00501AB5"/>
    <w:rsid w:val="00566EE5"/>
    <w:rsid w:val="00615F2C"/>
    <w:rsid w:val="0069659F"/>
    <w:rsid w:val="006C2C6A"/>
    <w:rsid w:val="006E3D3B"/>
    <w:rsid w:val="007014BB"/>
    <w:rsid w:val="00766446"/>
    <w:rsid w:val="00796C18"/>
    <w:rsid w:val="007F745D"/>
    <w:rsid w:val="0080574C"/>
    <w:rsid w:val="00826C9B"/>
    <w:rsid w:val="009E40E0"/>
    <w:rsid w:val="00B57D71"/>
    <w:rsid w:val="00B63A19"/>
    <w:rsid w:val="00B73616"/>
    <w:rsid w:val="00BF2315"/>
    <w:rsid w:val="00C64B28"/>
    <w:rsid w:val="00C816B3"/>
    <w:rsid w:val="00CD28DB"/>
    <w:rsid w:val="00DA257F"/>
    <w:rsid w:val="00DC65A3"/>
    <w:rsid w:val="00EE37CE"/>
    <w:rsid w:val="00F32AE9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C72CCD-750E-438C-B739-53970938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8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8DB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D28DB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D28D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D28DB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8DB"/>
    <w:pPr>
      <w:ind w:left="720"/>
      <w:contextualSpacing/>
    </w:pPr>
  </w:style>
  <w:style w:type="table" w:styleId="Tabela-Siatka">
    <w:name w:val="Table Grid"/>
    <w:basedOn w:val="Standardowy"/>
    <w:uiPriority w:val="59"/>
    <w:rsid w:val="00CD2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2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28D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7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7D7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7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57D7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Izabela Ambroziak</cp:lastModifiedBy>
  <cp:revision>2</cp:revision>
  <cp:lastPrinted>2016-09-22T10:03:00Z</cp:lastPrinted>
  <dcterms:created xsi:type="dcterms:W3CDTF">2017-06-27T11:36:00Z</dcterms:created>
  <dcterms:modified xsi:type="dcterms:W3CDTF">2017-06-27T11:36:00Z</dcterms:modified>
</cp:coreProperties>
</file>