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3" w:rsidRPr="00C81473" w:rsidRDefault="000F56B3" w:rsidP="000F56B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Podstawa Prawna</w:t>
      </w:r>
      <w:r w:rsidRPr="00C81473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: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Ustawa z dnia 2 lipca 2004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r. o swobodzie działalności gospodarczej.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Ustawa z dnia 2 lipca 2004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r. Przepisy wprowadzające ustawę o swobodzie działalności gospodarczej. 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Rozporządzenie Rady Ministrów z dnia 24 grudnia 2007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r. w sprawie Polskiej Klasyfikacji Działalności.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Ustawa z dnia 16 listopada 2006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r. o opłacie skarbowej.</w:t>
      </w:r>
    </w:p>
    <w:p w:rsidR="000F56B3" w:rsidRPr="00C81473" w:rsidRDefault="000F56B3" w:rsidP="00A5492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Ustawa z dnia 14 czerwca 1960</w:t>
      </w:r>
      <w:r w:rsidR="00150035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r. Kodeks postępowania administracyjnego.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56B3" w:rsidRPr="00C81473" w:rsidRDefault="000F56B3" w:rsidP="000F56B3">
      <w:pPr>
        <w:keepNext/>
        <w:numPr>
          <w:ilvl w:val="0"/>
          <w:numId w:val="6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Wymagane dokumenty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Aby złożyć wniosek o wpi</w:t>
      </w:r>
      <w:r w:rsidR="00C535BB">
        <w:rPr>
          <w:rFonts w:ascii="Arial" w:eastAsia="Times New Roman" w:hAnsi="Arial" w:cs="Arial"/>
          <w:sz w:val="20"/>
          <w:szCs w:val="20"/>
          <w:lang w:eastAsia="pl-PL"/>
        </w:rPr>
        <w:t>s do CEIDG/zmianę wpisu w CEIDG/zawieszenie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7AB6">
        <w:rPr>
          <w:rFonts w:ascii="Arial" w:eastAsia="Times New Roman" w:hAnsi="Arial" w:cs="Arial"/>
          <w:sz w:val="20"/>
          <w:szCs w:val="20"/>
          <w:lang w:eastAsia="pl-PL"/>
        </w:rPr>
        <w:t xml:space="preserve">wykonywania 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działalności gospodarczej/wznowienie </w:t>
      </w:r>
      <w:r w:rsidR="00887AB6">
        <w:rPr>
          <w:rFonts w:ascii="Arial" w:eastAsia="Times New Roman" w:hAnsi="Arial" w:cs="Arial"/>
          <w:sz w:val="20"/>
          <w:szCs w:val="20"/>
          <w:lang w:eastAsia="pl-PL"/>
        </w:rPr>
        <w:t xml:space="preserve">wykonywania 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działalności gospodarczej bądź wykreślenie </w:t>
      </w:r>
      <w:r w:rsidR="003B62FE">
        <w:rPr>
          <w:rFonts w:ascii="Arial" w:eastAsia="Times New Roman" w:hAnsi="Arial" w:cs="Arial"/>
          <w:sz w:val="20"/>
          <w:szCs w:val="20"/>
          <w:lang w:eastAsia="pl-PL"/>
        </w:rPr>
        <w:t>przedsiębiorcy z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 CEIDG można wybrać jeden z trybów postępowania:</w:t>
      </w:r>
    </w:p>
    <w:p w:rsidR="000F56B3" w:rsidRPr="00C81473" w:rsidRDefault="000F56B3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Pr="00C81473" w:rsidRDefault="000F56B3" w:rsidP="000F56B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zalogować się do CEIDG, wypełnić wniosek on-line i złożyć go elektronicznie (osoby posiadające podpis elektroniczny z kwalifikowanym certyfikatem lub profil zaufany),</w:t>
      </w:r>
    </w:p>
    <w:p w:rsidR="000F56B3" w:rsidRPr="00C81473" w:rsidRDefault="000F56B3" w:rsidP="000F56B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bez logowania się do CEIDG, przygotować wniosek on-line, podpisać go w dowolnej gminie (należy zapamiętać numer wniosku),</w:t>
      </w:r>
    </w:p>
    <w:p w:rsidR="000F56B3" w:rsidRPr="00C81473" w:rsidRDefault="000F56B3" w:rsidP="000F56B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pobrać, wypełnić i złożyć wniosek papierowy  w wybranym urzędzie gminy. </w:t>
      </w:r>
      <w:r w:rsidRPr="00C814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przekszta</w:t>
      </w:r>
      <w:r w:rsidR="009D7A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łca go na wniosek elektroniczny,</w:t>
      </w:r>
    </w:p>
    <w:p w:rsidR="009D7A7F" w:rsidRPr="009D7A7F" w:rsidRDefault="000F56B3" w:rsidP="009D7A7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przesłać wniosek listem poleconym do wybranej gminy - podpis mu</w:t>
      </w:r>
      <w:r w:rsidR="009D7A7F">
        <w:rPr>
          <w:rFonts w:ascii="Arial" w:eastAsia="Times New Roman" w:hAnsi="Arial" w:cs="Arial"/>
          <w:sz w:val="20"/>
          <w:szCs w:val="24"/>
          <w:lang w:eastAsia="pl-PL"/>
        </w:rPr>
        <w:t>si być potwierdzony notarialnie.</w:t>
      </w: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56B3" w:rsidRPr="00C81473" w:rsidRDefault="000F56B3" w:rsidP="000F56B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sz w:val="20"/>
          <w:szCs w:val="24"/>
          <w:lang w:eastAsia="pl-PL"/>
        </w:rPr>
        <w:t>WNIOSEK O WPIS DO CENTRALNEJ EWIDENCJI I INFORMACJI O DZIAŁALNOŚCI GOSPODARCZEJ (CEIDG-1)</w:t>
      </w:r>
      <w:r w:rsidRPr="00C814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- formularz SO.K1.F1</w:t>
      </w:r>
      <w:r w:rsidRPr="00C81473">
        <w:rPr>
          <w:rFonts w:ascii="Arial" w:eastAsia="Times New Roman" w:hAnsi="Arial" w:cs="Arial"/>
          <w:b/>
          <w:sz w:val="20"/>
          <w:szCs w:val="24"/>
          <w:lang w:eastAsia="pl-PL"/>
        </w:rPr>
        <w:t>,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służy jednocześnie do zgłaszania zmian we wpisie do CEIDG, informacji o zawieszeniu, wznowieniu lub zaprzestaniu wykonywania działalności gospodarczej (przed wypełnieniem wniosku należy zapoznać się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z </w:t>
      </w:r>
      <w:r w:rsidRPr="00C81473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>„Instrukcją wypełniania formularza CEIDG-1”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a także z </w:t>
      </w:r>
      <w:r w:rsidRPr="00C814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pl-PL"/>
        </w:rPr>
        <w:t xml:space="preserve">„Instrukcją wypełniania wniosku CEIDG-1 w przypadkach związanych z prowadzeniem działalności gospodarczej </w:t>
      </w:r>
      <w:r w:rsidR="00CF47A9" w:rsidRPr="00C814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pl-PL"/>
        </w:rPr>
        <w:t xml:space="preserve">                         </w:t>
      </w:r>
      <w:r w:rsidRPr="00C814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pl-PL"/>
        </w:rPr>
        <w:t>w różnych formach”</w:t>
      </w:r>
      <w:r w:rsidRPr="00C81473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,</w:t>
      </w:r>
      <w:r w:rsidRPr="00C8147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które m.in. mówią o tym, które rubryki i pola należy wypełnić w zależności od rodzaju składanego wniosku)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ind w:left="372"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Wniosek CEIDG-1 posiada załączniki:</w:t>
      </w:r>
    </w:p>
    <w:p w:rsidR="000F56B3" w:rsidRPr="00C81473" w:rsidRDefault="000F56B3" w:rsidP="000F56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CEIDG-RD – służy do wpisywania dodatkowych rodzajów działalności gospodarczej,</w:t>
      </w:r>
    </w:p>
    <w:p w:rsidR="000F56B3" w:rsidRPr="00C81473" w:rsidRDefault="000F56B3" w:rsidP="000F56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CEIDG-MW – służy do wpisywania dodatkowych miejsc wykonywania działalności gospodarczej,</w:t>
      </w:r>
    </w:p>
    <w:p w:rsidR="000F56B3" w:rsidRPr="00C81473" w:rsidRDefault="000F56B3" w:rsidP="000F56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CEIDG-RB – służy do podawania informacji o rachunkach bankowych,</w:t>
      </w:r>
    </w:p>
    <w:p w:rsidR="000F56B3" w:rsidRPr="00C81473" w:rsidRDefault="000F56B3" w:rsidP="000F56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CEIDG-SC – służy do określania udziału w spółkach cywilnych, </w:t>
      </w:r>
    </w:p>
    <w:p w:rsidR="000F56B3" w:rsidRPr="00C81473" w:rsidRDefault="000F56B3" w:rsidP="000F56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CEIDG-POPR – służy do dokonywania korekt w przypadku pomyłek,</w:t>
      </w:r>
    </w:p>
    <w:p w:rsidR="000F56B3" w:rsidRPr="00C81473" w:rsidRDefault="000F56B3" w:rsidP="000F56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CEIDG-PN – służy do podawania informacji</w:t>
      </w:r>
      <w:r w:rsidR="00A54921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o udzielonych pełnomocnictwach.</w:t>
      </w:r>
    </w:p>
    <w:p w:rsidR="000F56B3" w:rsidRPr="00C81473" w:rsidRDefault="00E0445A" w:rsidP="000F56B3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F56B3" w:rsidRPr="00C81473" w:rsidRDefault="000F56B3" w:rsidP="000F56B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W przypadku składania wniosku o wpis do CEIDG w wybranej przez siebie gminie, należy złożyć go osobiście okazując się </w:t>
      </w:r>
      <w:r w:rsidRPr="00C814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dokumentem tożsamości </w:t>
      </w:r>
      <w:r w:rsidRPr="004D0B23">
        <w:rPr>
          <w:rFonts w:ascii="Arial" w:eastAsia="Times New Roman" w:hAnsi="Arial" w:cs="Arial"/>
          <w:bCs/>
          <w:sz w:val="20"/>
          <w:szCs w:val="24"/>
          <w:lang w:eastAsia="pl-PL"/>
        </w:rPr>
        <w:t>(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dowód osobisty, paszport).</w:t>
      </w:r>
    </w:p>
    <w:p w:rsidR="000F56B3" w:rsidRDefault="000F56B3" w:rsidP="00A54921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bCs/>
          <w:sz w:val="20"/>
          <w:szCs w:val="24"/>
          <w:lang w:eastAsia="pl-PL"/>
        </w:rPr>
        <w:t>Wnioskodawca otrzymuje za pokwitowaniem potwierdzenie przyjęcia wniosku.</w:t>
      </w:r>
    </w:p>
    <w:p w:rsidR="000F56B3" w:rsidRPr="0004525C" w:rsidRDefault="00B5493F" w:rsidP="000F56B3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</w:p>
    <w:p w:rsidR="000F56B3" w:rsidRPr="00C81473" w:rsidRDefault="000F56B3" w:rsidP="000F56B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W przypadku osoby działającej w imieniu wnioskodawcy, należy przedłożyć pełnomocnictwo udzielone</w:t>
      </w:r>
      <w:r w:rsidRPr="00C814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:</w:t>
      </w:r>
    </w:p>
    <w:p w:rsidR="000F56B3" w:rsidRPr="00C81473" w:rsidRDefault="000F56B3" w:rsidP="000F56B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  <w:lastRenderedPageBreak/>
        <w:t>•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na piśmie – oryginał lub urzędowo poświadczony odpis pełnomocnictwa (adwokat, radca prawny, rzecznik patentowy a także doradca podatkowy mogą sami uwierzytelnić odpis udzielonego im pełnomocnictwa oraz odpisy innych dokumentów wykazujących ich umocowanie; organ administracji publicznej może w razie wątpliwości zażądać urzędowego poświadczenia podpisu strony,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nie dotyczy pełnomocników wpisanych do CEIDG oraz pełnomocników zgłaszanych przez przedsiębiorców</w:t>
      </w:r>
      <w:r w:rsid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),</w:t>
      </w:r>
    </w:p>
    <w:p w:rsidR="000F56B3" w:rsidRPr="00C81473" w:rsidRDefault="000F56B3" w:rsidP="00C8147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w formie dokumentu elektronicznego (powinno być uwierzytelnione kwalifikowanym podpisem elektro</w:t>
      </w:r>
      <w:r w:rsid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nicznym bądź profilem zaufanym).</w:t>
      </w:r>
    </w:p>
    <w:p w:rsidR="000F56B3" w:rsidRPr="00C81473" w:rsidRDefault="000F56B3" w:rsidP="000F56B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Potwierdzenie wpłaty opłaty skarbowej za złożenie dokumentu stwierdzającego udzielenie pełnomocnictwa.</w:t>
      </w:r>
    </w:p>
    <w:p w:rsidR="00A54921" w:rsidRPr="00C81473" w:rsidRDefault="00A54921" w:rsidP="000F56B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0F56B3" w:rsidRPr="00C81473" w:rsidRDefault="000F56B3" w:rsidP="000F56B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II. Opłaty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1. Wniosek o wpis do CEIDG jest wolny od opłat.</w:t>
      </w:r>
    </w:p>
    <w:p w:rsidR="000F56B3" w:rsidRPr="00C81473" w:rsidRDefault="000F56B3" w:rsidP="000F56B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2. </w:t>
      </w:r>
      <w:r w:rsidRPr="00C8147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Opłata za udzielenie pełnomocnictwa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– 17,00 zł.         </w:t>
      </w:r>
    </w:p>
    <w:p w:rsidR="000F56B3" w:rsidRPr="00C81473" w:rsidRDefault="000F56B3" w:rsidP="000F56B3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Ww. dokument zwolniony z opłaty w przypadku gdy:</w:t>
      </w:r>
    </w:p>
    <w:p w:rsidR="00BD405C" w:rsidRDefault="000F56B3" w:rsidP="000F56B3">
      <w:pPr>
        <w:numPr>
          <w:ilvl w:val="1"/>
          <w:numId w:val="7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poświadczony jest notarialnie, lub przez uprawniony organ, upoważniające do</w:t>
      </w:r>
      <w:r w:rsidR="00254691"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 odbioru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 dokumentów</w:t>
      </w:r>
      <w:r w:rsidR="00BD405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56B3" w:rsidRPr="00C81473" w:rsidRDefault="000F56B3" w:rsidP="000F56B3">
      <w:pPr>
        <w:numPr>
          <w:ilvl w:val="1"/>
          <w:numId w:val="7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w sprawach:</w:t>
      </w:r>
    </w:p>
    <w:p w:rsidR="000F56B3" w:rsidRDefault="000F56B3" w:rsidP="00BD405C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405C">
        <w:rPr>
          <w:rFonts w:ascii="Arial" w:eastAsia="Times New Roman" w:hAnsi="Arial" w:cs="Arial"/>
          <w:sz w:val="20"/>
          <w:szCs w:val="20"/>
          <w:lang w:eastAsia="pl-PL"/>
        </w:rPr>
        <w:t xml:space="preserve">karnych, karnych skarbowych i </w:t>
      </w:r>
      <w:r w:rsidR="00BD405C">
        <w:rPr>
          <w:rFonts w:ascii="Arial" w:eastAsia="Times New Roman" w:hAnsi="Arial" w:cs="Arial"/>
          <w:sz w:val="20"/>
          <w:szCs w:val="20"/>
          <w:lang w:eastAsia="pl-PL"/>
        </w:rPr>
        <w:t xml:space="preserve">dyscyplinarnych oraz sprawach                         </w:t>
      </w:r>
      <w:r w:rsidRPr="00BD405C">
        <w:rPr>
          <w:rFonts w:ascii="Arial" w:eastAsia="Times New Roman" w:hAnsi="Arial" w:cs="Arial"/>
          <w:sz w:val="20"/>
          <w:szCs w:val="20"/>
          <w:lang w:eastAsia="pl-PL"/>
        </w:rPr>
        <w:t>o wykroczenia,</w:t>
      </w:r>
    </w:p>
    <w:p w:rsidR="000F56B3" w:rsidRPr="00BD405C" w:rsidRDefault="000F56B3" w:rsidP="00BD405C">
      <w:pPr>
        <w:pStyle w:val="Akapitzlist"/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405C">
        <w:rPr>
          <w:rFonts w:ascii="Arial" w:eastAsia="Times New Roman" w:hAnsi="Arial" w:cs="Arial"/>
          <w:sz w:val="20"/>
          <w:szCs w:val="20"/>
          <w:lang w:eastAsia="pl-PL"/>
        </w:rPr>
        <w:t>cywilnych, w których mocodawcy przysługuje zwolnienie od kosztów sądowych,</w:t>
      </w:r>
    </w:p>
    <w:p w:rsidR="000F56B3" w:rsidRPr="00C81473" w:rsidRDefault="000F56B3" w:rsidP="000F56B3">
      <w:pPr>
        <w:numPr>
          <w:ilvl w:val="1"/>
          <w:numId w:val="7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udzielone jest małżonkowi, wstępnemu, zstępnemu lub rodzeństwu,</w:t>
      </w:r>
    </w:p>
    <w:p w:rsidR="000F56B3" w:rsidRPr="00C81473" w:rsidRDefault="000F56B3" w:rsidP="000F56B3">
      <w:pPr>
        <w:numPr>
          <w:ilvl w:val="1"/>
          <w:numId w:val="7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mocodawcą jest podmiot określony w art.7, pkt 1-5 ustawy o </w:t>
      </w:r>
      <w:r w:rsidR="00254691" w:rsidRPr="00C81473">
        <w:rPr>
          <w:rFonts w:ascii="Arial" w:eastAsia="Times New Roman" w:hAnsi="Arial" w:cs="Arial"/>
          <w:sz w:val="20"/>
          <w:szCs w:val="20"/>
          <w:lang w:eastAsia="pl-PL"/>
        </w:rPr>
        <w:t>opłacie skarbowej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54921" w:rsidRPr="00C81473" w:rsidRDefault="000F56B3" w:rsidP="000F56B3">
      <w:pPr>
        <w:numPr>
          <w:ilvl w:val="1"/>
          <w:numId w:val="7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dotyczy podpisywania deklaracji podatkowych składanych za pomocą środków komunikacji elektronicznej.  </w:t>
      </w:r>
      <w:r w:rsidR="00A54921"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F56B3" w:rsidRPr="00C81473" w:rsidRDefault="000F56B3" w:rsidP="00A54921">
      <w:pPr>
        <w:tabs>
          <w:tab w:val="right" w:pos="284"/>
          <w:tab w:val="left" w:pos="408"/>
        </w:tabs>
        <w:spacing w:after="0" w:line="240" w:lineRule="auto"/>
        <w:ind w:left="17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C81473">
        <w:rPr>
          <w:rFonts w:ascii="Arial" w:eastAsia="Times New Roman" w:hAnsi="Arial" w:cs="Arial"/>
          <w:bCs/>
          <w:sz w:val="20"/>
          <w:szCs w:val="18"/>
          <w:lang w:eastAsia="pl-PL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0"/>
      </w:tblGrid>
      <w:tr w:rsidR="000F56B3" w:rsidRPr="00C81473" w:rsidTr="000318F8">
        <w:trPr>
          <w:cantSplit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3" w:rsidRPr="00C81473" w:rsidRDefault="000F56B3" w:rsidP="00EB12D3">
            <w:pPr>
              <w:pBdr>
                <w:top w:val="threeDEmboss" w:sz="24" w:space="1" w:color="000000"/>
                <w:left w:val="threeDEmboss" w:sz="24" w:space="4" w:color="000000"/>
                <w:bottom w:val="threeDEmboss" w:sz="24" w:space="1" w:color="000000"/>
                <w:right w:val="threeDEmboss" w:sz="24" w:space="4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Opłatę  należy wnieść w Kasie Urzędu Miejskiego w Płońsku - parter budynku, kasa czynna pon. od godz.8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–18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(przerwy 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15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16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) wt.- pt. od godz. 8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15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15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(przerwa 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 11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) lub bezgotówkowo  na konto Urzędu – nr rachunku </w:t>
            </w:r>
            <w:r w:rsidR="00EB12D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95 8230 0007 0004 5636 2000 0092</w:t>
            </w:r>
            <w:r w:rsidRPr="00C814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(Bank Spółdzielczy w Płońsku) </w:t>
            </w:r>
          </w:p>
        </w:tc>
      </w:tr>
    </w:tbl>
    <w:p w:rsidR="000F56B3" w:rsidRPr="00C81473" w:rsidRDefault="000F56B3" w:rsidP="000F56B3">
      <w:pPr>
        <w:tabs>
          <w:tab w:val="right" w:pos="284"/>
          <w:tab w:val="left" w:pos="40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br/>
      </w:r>
    </w:p>
    <w:p w:rsidR="000F56B3" w:rsidRPr="00C81473" w:rsidRDefault="000F56B3" w:rsidP="000F56B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III. Termin załatwienia sprawy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C81473" w:rsidRDefault="000F56B3" w:rsidP="000F56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Wniosek o wpis do CEIDG – Organ Gminy przekształca wniosek papierowy na formę dokumentu elektronicznego  i przesyła do CEIDG nie później niż następnego dnia roboczego od dnia jego otrzymania.</w:t>
      </w:r>
    </w:p>
    <w:p w:rsidR="000F56B3" w:rsidRPr="00C81473" w:rsidRDefault="000F56B3" w:rsidP="000F56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W przypadku, gdy wniosek jest niepoprawny organ gminy niezwłocznie wzywa do skorygowania lub uzupełnienia wniosku, wskazując uchybienia, w terminie 7 dni roboczych pod rygorem pozostawienia wniosku bez rozpoznania.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C81473" w:rsidRDefault="000F56B3" w:rsidP="000F56B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IV. Jednostka odpowiedzialna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0F56B3" w:rsidRPr="00C81473" w:rsidRDefault="000F56B3" w:rsidP="000F56B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Urząd Miejski w Płońsku, ul. Płocka 39, (wejście od ul. 1-go Maja) , 09 – 100 Płońsk,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pon.  8.00-18.00, wt.-pt. 8.00-16.00</w:t>
      </w:r>
    </w:p>
    <w:p w:rsidR="00254691" w:rsidRPr="00C81473" w:rsidRDefault="00254691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Przyjęcie dokumentów: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Wydział Spraw Obywatelskich i Działalności Gospodarczej 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81473">
        <w:rPr>
          <w:rFonts w:ascii="Arial" w:eastAsia="Times New Roman" w:hAnsi="Arial" w:cs="Arial"/>
          <w:sz w:val="20"/>
          <w:szCs w:val="24"/>
          <w:lang w:val="de-DE" w:eastAsia="pl-PL"/>
        </w:rPr>
        <w:t>tel.  023 662 26 91, 023 663-13-36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C81473">
        <w:rPr>
          <w:rFonts w:ascii="Arial" w:eastAsia="Times New Roman" w:hAnsi="Arial" w:cs="Arial"/>
          <w:sz w:val="20"/>
          <w:szCs w:val="24"/>
          <w:lang w:val="de-DE" w:eastAsia="pl-PL"/>
        </w:rPr>
        <w:t>e-</w:t>
      </w:r>
      <w:proofErr w:type="spellStart"/>
      <w:r w:rsidRPr="00C81473">
        <w:rPr>
          <w:rFonts w:ascii="Arial" w:eastAsia="Times New Roman" w:hAnsi="Arial" w:cs="Arial"/>
          <w:sz w:val="20"/>
          <w:szCs w:val="24"/>
          <w:lang w:val="de-DE" w:eastAsia="pl-PL"/>
        </w:rPr>
        <w:t>mail</w:t>
      </w:r>
      <w:proofErr w:type="spellEnd"/>
      <w:r w:rsidRPr="00C81473">
        <w:rPr>
          <w:rFonts w:ascii="Arial" w:eastAsia="Times New Roman" w:hAnsi="Arial" w:cs="Arial"/>
          <w:sz w:val="20"/>
          <w:szCs w:val="24"/>
          <w:lang w:val="de-DE" w:eastAsia="pl-PL"/>
        </w:rPr>
        <w:t xml:space="preserve">: plonsk@plonsk.pl, </w:t>
      </w:r>
      <w:hyperlink r:id="rId8" w:history="1">
        <w:r w:rsidRPr="00C81473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de-DE" w:eastAsia="pl-PL"/>
          </w:rPr>
          <w:t>umplonsk@bip.org.pl</w:t>
        </w:r>
      </w:hyperlink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val="de-DE" w:eastAsia="pl-PL"/>
        </w:rPr>
      </w:pP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Załatwienie sprawy: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Wydział Spraw Obywatelskich i Działalności Gospodarczej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tel. 023 662 26 91 (wewn.336), 023 663 13 36 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F56B3" w:rsidRPr="00C81473" w:rsidRDefault="000F56B3" w:rsidP="000F56B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V. Tryb odwoławczy</w:t>
      </w: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Organem ewide</w:t>
      </w:r>
      <w:r w:rsidR="00CF47A9" w:rsidRPr="00C81473">
        <w:rPr>
          <w:rFonts w:ascii="Arial" w:eastAsia="Times New Roman" w:hAnsi="Arial" w:cs="Arial"/>
          <w:sz w:val="20"/>
          <w:szCs w:val="20"/>
          <w:lang w:eastAsia="pl-PL"/>
        </w:rPr>
        <w:t>ncyjnym jest Minister Rozwoju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Przyjęcie wniosku, przekształcenie go w formę dokumentu elektronicznego i przesłaniem do CEIDG jest czynnością materialno-techniczną, od której nie przysługuje odwołanie.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Pr="00C81473" w:rsidRDefault="000F56B3" w:rsidP="000F56B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VI. Uwagi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Przedsiębiorca może podjąć działalność gospodarczą po dokonaniu zgł</w:t>
      </w:r>
      <w:r w:rsidR="00F407A9" w:rsidRPr="00C81473">
        <w:rPr>
          <w:rFonts w:ascii="Arial" w:eastAsia="Times New Roman" w:hAnsi="Arial" w:cs="Arial"/>
          <w:sz w:val="20"/>
          <w:szCs w:val="24"/>
          <w:lang w:eastAsia="pl-PL"/>
        </w:rPr>
        <w:t>oszenia do Centralnej Ewidencji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F407A9" w:rsidRPr="00C81473">
        <w:rPr>
          <w:rFonts w:ascii="Arial" w:eastAsia="Times New Roman" w:hAnsi="Arial" w:cs="Arial"/>
          <w:sz w:val="20"/>
          <w:szCs w:val="24"/>
          <w:lang w:eastAsia="pl-PL"/>
        </w:rPr>
        <w:t>i Informacji o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Działalności Gospodarczej (CEIDG) prowadzonej w systemie teleinformaty</w:t>
      </w:r>
      <w:r w:rsidR="00CF47A9" w:rsidRPr="00C81473">
        <w:rPr>
          <w:rFonts w:ascii="Arial" w:eastAsia="Times New Roman" w:hAnsi="Arial" w:cs="Arial"/>
          <w:sz w:val="20"/>
          <w:szCs w:val="24"/>
          <w:lang w:eastAsia="pl-PL"/>
        </w:rPr>
        <w:t>cznym przez Ministra Rozwoju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. Zaświadczenia o wpisie w CEIDG dotyczące przedsiębiorców będących osobami fizycznymi w zakresie jawnych danych, mają formę dokumentu elektronicznego albo wydru</w:t>
      </w:r>
      <w:r w:rsidR="00F407A9" w:rsidRPr="00C81473">
        <w:rPr>
          <w:rFonts w:ascii="Arial" w:eastAsia="Times New Roman" w:hAnsi="Arial" w:cs="Arial"/>
          <w:sz w:val="20"/>
          <w:szCs w:val="24"/>
          <w:lang w:eastAsia="pl-PL"/>
        </w:rPr>
        <w:t>ku ze strony internetowej CEIDG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hyperlink r:id="rId9" w:history="1">
        <w:r w:rsidRPr="00C81473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l-PL"/>
          </w:rPr>
          <w:t>www.firma.gov.pl</w:t>
        </w:r>
      </w:hyperlink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Każd</w:t>
      </w:r>
      <w:r w:rsidR="00F407A9"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y ma prawo dostępu do danych 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i informacji udostępnianych przez CEIDG. Organy administracji publicznej nie mogą domagać się od przedsiębiorców okazywania, przekazywania lub załączania do wniosków zaświadczeń o wpisie w CEIDG.</w:t>
      </w:r>
    </w:p>
    <w:p w:rsidR="000F56B3" w:rsidRPr="00C81473" w:rsidRDefault="000F56B3" w:rsidP="00F407A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2A2A2A"/>
          <w:sz w:val="24"/>
          <w:szCs w:val="20"/>
          <w:lang w:eastAsia="pl-PL"/>
        </w:rPr>
      </w:pPr>
      <w:r w:rsidRPr="00C81473">
        <w:rPr>
          <w:rFonts w:ascii="Arial" w:eastAsia="Times New Roman" w:hAnsi="Arial" w:cs="Arial"/>
          <w:sz w:val="24"/>
          <w:szCs w:val="24"/>
          <w:lang w:eastAsia="pl-PL"/>
        </w:rPr>
        <w:t xml:space="preserve">Zgłoszenia dokonuje się na </w:t>
      </w:r>
      <w:r w:rsidRPr="00C814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WPIS DO CENTRALNEJ EWIDENCJI </w:t>
      </w:r>
      <w:r w:rsidRPr="00C814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I INFORMACJI O DZIAŁALNOŚCI GOSPODARCZEJ (CEIDG-1). </w:t>
      </w:r>
    </w:p>
    <w:p w:rsidR="00F2209C" w:rsidRPr="00F2209C" w:rsidRDefault="00893EAD" w:rsidP="00F2209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893EA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Przedsiębiorca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7F4A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możne zarejestrować 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działalność gospodarczą dzwoniąc pod numer telefonu </w:t>
      </w:r>
      <w:r w:rsidR="00F2209C" w:rsidRPr="007F4A9C"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  <w:t>801 055 088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. Po rozmowie telefonicznej </w:t>
      </w:r>
      <w:r w:rsidR="007F4A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otrzyma sms z numerem wniosku, 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z którym należy udać się do dowolnego urzędu gminy osobiście </w:t>
      </w:r>
      <w:r w:rsidR="00617E8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wraz z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dokument</w:t>
      </w:r>
      <w:r w:rsidR="00617E8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em</w:t>
      </w:r>
      <w:r w:rsidR="00F2209C" w:rsidRPr="00F2209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tożsamości.  </w:t>
      </w: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A2A2A"/>
          <w:sz w:val="20"/>
          <w:szCs w:val="20"/>
          <w:lang w:eastAsia="pl-PL"/>
        </w:rPr>
      </w:pPr>
    </w:p>
    <w:p w:rsidR="000F56B3" w:rsidRPr="00C81473" w:rsidRDefault="000F56B3" w:rsidP="000F56B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A2A2A"/>
          <w:sz w:val="20"/>
          <w:szCs w:val="20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INTEGRALNĄ CZĘŚCIĄ WNIOSKU O WPIS DO CEIDG  </w:t>
      </w:r>
    </w:p>
    <w:p w:rsidR="000F56B3" w:rsidRPr="00C81473" w:rsidRDefault="000F56B3" w:rsidP="000F56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jest żądanie: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1) wpisu albo zmiany wpisu do krajowego rejestru urzędowego</w:t>
      </w:r>
      <w:r w:rsidR="00866E9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podmiotów gospodarki narodowej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(REGON);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2)</w:t>
      </w:r>
      <w:r w:rsidR="00866E9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zgłoszenia identyfikacyjnego albo aktualizacyjnego, o którym mowa w przepisach o zasadach ewidencji</w:t>
      </w:r>
      <w:r w:rsidR="00866E9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i identyfikacji podatników i płatników (NIP);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3)</w:t>
      </w:r>
      <w:r w:rsidR="00866E9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zgłoszenia płatnika składek albo jego zmiany w rozumieniu przepisów o systemie ubezpieczeń społecznych albo</w:t>
      </w:r>
      <w:r w:rsidR="00866E9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zgłoszenia oświadczenia o kontynuowaniu ubezpieczenia społecznego rolników w rozumieniu przepisów o</w:t>
      </w:r>
      <w:r w:rsidR="00866E9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ubezpieczeniu społecznym rolników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(ZUS/KRUS);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4)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przyjęcia oświadczenia o wyborze przez przedsiębiorcę formy opodatkowania podatkiem dochodowym od osób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fizycznych albo wniosku o zastosowanie opodatkowania w formie karty podatkowej albo rezygnacji z wybranej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formy opodatkowania;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lastRenderedPageBreak/>
        <w:t>5)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przyjęcia zawiadomienia o wyborze sposobu wpłacania zaliczek na podatek dochodowy od osób fizycznych albo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zawiadomienia o rezygnacji z wybranego sposobu wpłacania zaliczek na podatek dochodowy od osób fizycznych;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6)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przyjęcia zawiadomienia o wyborze opłacania ryczałtu od przychodów ewidencjonowanych co kwartał albo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zawiadomienia o zaprzestaniu opłacania ryczałtu od przychodów ewidencjonowanych co kwartał;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7)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przyjęcia zawiadomienia o prowadzeniu podatkowej księgi przychodów i rozchodów albo zawiadomienia o zamiarze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prowadzenia ksiąg rachunkowych;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8)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przyjęcia zawiadomienia o zawarciu z biurem rachunkowym umowy o prowadzenie podatkowej księgi przychodów i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rozchodów albo umowy o prowadzenie ewidencji przychodów, a także zawiadomienia o rozwiązaniu tych umów;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9)</w:t>
      </w:r>
      <w:r w:rsidR="003673AD"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przyjęcia, w przypadku przedsiębiorcy będącego płatnikiem składek, wyłącznie na własne ubezpieczenia: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a) zgłoszenia do ubezpieczeń społecznych i do ubezpieczenia zdrowotnego albo do ubezpieczenia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zdrowotnego,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b) zgłoszenia do ubezpieczenia zdrowotnego członków rodziny,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c) zmiany danych wykazanych w zgłoszeniach, o których mowa w lit. a i b,</w:t>
      </w:r>
    </w:p>
    <w:p w:rsidR="00710131" w:rsidRPr="00C81473" w:rsidRDefault="00710131" w:rsidP="0071013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d) zgłoszenia wyrejestrowania z ubezpieczeń określonych w lit. a i b.</w:t>
      </w:r>
    </w:p>
    <w:p w:rsidR="00A54921" w:rsidRPr="00C81473" w:rsidRDefault="00A54921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Wraz z wnioskiem o wpis do CEIDG składa się oświadczenie o braku orzeczonego wobec przedsiębiorcy zakazu prowadzenia działalności gospodarczej, zakazu wykonywania określonego zawodu, którego wykonanie przez przedsiębiorcę podlega wpisowi, oraz zakazu prowadzenia działalności gospodarczej związanej z wychowaniem, leczeniem, edukacją małoletnich lub opieką </w:t>
      </w:r>
      <w:r w:rsidR="00CF47A9"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                 </w:t>
      </w:r>
      <w:r w:rsidR="003B62FE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na nimi oraz że osoba, której dotyczy wniosek, posiada tytuły prawne do nieruchomości, których adresy podlegają wpisowi do CEIDG.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Za złożenie fałszywego oświadczenia grozi odpowiedzialność karna.</w:t>
      </w:r>
    </w:p>
    <w:p w:rsidR="00A54921" w:rsidRPr="00C81473" w:rsidRDefault="00A54921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Zawarcie umowy spółki cywilnej podlegającej wpisowi do CEIDG powinno być poprzedzone dokonaniem wpisów do CEIDG przez wszystkich wspólników. Wszelkie czynności związane 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 xml:space="preserve">z ewidencjonowaniem działalności przedsiębiorcy w spółce cywilnej należy zgłaszać we wniosku 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o zmianę wpisu w CEIDG, po uzyskaniu numeru REGON a następnie NIP dla tej spółki.</w:t>
      </w:r>
    </w:p>
    <w:p w:rsidR="00A54921" w:rsidRPr="00C81473" w:rsidRDefault="00A54921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Jeżeli przedsiębiorca zamierza zatrudnić pracowników, należy spodziewać się kontaktu z Państwową Inspekcją Pracy (więcej informacji </w:t>
      </w:r>
      <w:hyperlink r:id="rId10" w:history="1">
        <w:r w:rsidRPr="00C81473">
          <w:rPr>
            <w:rFonts w:ascii="Arial" w:eastAsia="Times New Roman" w:hAnsi="Arial" w:cs="Arial"/>
            <w:color w:val="000000"/>
            <w:sz w:val="20"/>
            <w:szCs w:val="24"/>
            <w:u w:val="single"/>
            <w:lang w:eastAsia="pl-PL"/>
          </w:rPr>
          <w:t>www.pip.gov.pl</w:t>
        </w:r>
      </w:hyperlink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) oraz z Sanepid (</w:t>
      </w:r>
      <w:hyperlink r:id="rId11" w:history="1">
        <w:r w:rsidRPr="00C81473">
          <w:rPr>
            <w:rFonts w:ascii="Arial" w:eastAsia="Times New Roman" w:hAnsi="Arial" w:cs="Arial"/>
            <w:color w:val="000000"/>
            <w:sz w:val="20"/>
            <w:szCs w:val="24"/>
            <w:u w:val="single"/>
            <w:lang w:eastAsia="pl-PL"/>
          </w:rPr>
          <w:t>www.gis.gov.pl</w:t>
        </w:r>
      </w:hyperlink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). Nowelizacja Kodeksu Pracy zwalnia pracodawców z obowiązku zgłaszania do Państwowej Inspekcji Pracy </w:t>
      </w:r>
      <w:r w:rsidRPr="00C81473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i Państwowej Inspekcji Sanitarnej informacji o miejscu, rodzaju i zakresie wykonywanej działalności ponieważ Inspekcje pozyskują te dane z Głównego Urzędu Statystycznego oraz z Zakładu Ubezpieczeń Społecznych.</w:t>
      </w:r>
    </w:p>
    <w:p w:rsidR="00A54921" w:rsidRPr="00C81473" w:rsidRDefault="00A54921" w:rsidP="000F56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</w:pPr>
    </w:p>
    <w:p w:rsidR="000F56B3" w:rsidRPr="00C81473" w:rsidRDefault="000F56B3" w:rsidP="000F56B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  <w:t>WPIS/ZMIANA WPISU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>Przedsiębiorca ma prawo we wniosku o wpis do CEIDG określić późniejszy dzień podjęcia działalności gospodarczej niż dzień złożenia wniosku.</w:t>
      </w:r>
    </w:p>
    <w:p w:rsidR="000F56B3" w:rsidRPr="00C81473" w:rsidRDefault="000F56B3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1473">
        <w:rPr>
          <w:rFonts w:ascii="Arial" w:eastAsia="Times New Roman" w:hAnsi="Arial" w:cs="Arial"/>
          <w:sz w:val="20"/>
          <w:szCs w:val="24"/>
          <w:lang w:eastAsia="pl-PL"/>
        </w:rPr>
        <w:t xml:space="preserve">Przedsiębiorca jest zobowiązany złożyć wniosek o zmianę wpisu w terminie 7 dni od dnia zmiany danych, powstałej po dniu dokonania wpisu w CEIDG. </w:t>
      </w:r>
    </w:p>
    <w:p w:rsidR="000F56B3" w:rsidRPr="00C81473" w:rsidRDefault="000F56B3" w:rsidP="00A54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56B3" w:rsidRPr="00C81473" w:rsidRDefault="000F56B3" w:rsidP="000F56B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 </w:t>
      </w:r>
      <w:r w:rsidRPr="00C81473"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  <w:t xml:space="preserve"> ZAWIESZENIE/WZNOWIENIE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Przedsiębiorca może zawiesić wykonywanie działalności gospodarczej na okres od 30 dni do 24 miesięcy.</w:t>
      </w:r>
    </w:p>
    <w:p w:rsidR="000F56B3" w:rsidRPr="00EB2DAB" w:rsidRDefault="00EB2DAB" w:rsidP="000F56B3">
      <w:pPr>
        <w:spacing w:after="0" w:line="240" w:lineRule="auto"/>
        <w:jc w:val="both"/>
        <w:rPr>
          <w:rFonts w:ascii="Arial" w:eastAsia="Times New Roman" w:hAnsi="Arial" w:cs="Arial"/>
          <w:color w:val="FF6600"/>
          <w:sz w:val="20"/>
          <w:szCs w:val="20"/>
          <w:lang w:eastAsia="pl-PL"/>
        </w:rPr>
      </w:pPr>
      <w:r w:rsidRPr="00EB2DAB">
        <w:rPr>
          <w:rFonts w:ascii="Arial" w:hAnsi="Arial" w:cs="Arial"/>
          <w:sz w:val="20"/>
          <w:szCs w:val="20"/>
        </w:rPr>
        <w:lastRenderedPageBreak/>
        <w:t>Przedsiębiorca niezatrudniający pracowników prowadzący działalność gospodarczą przez okres co najmniej 6 miesięcy może zawiesić wykonywanie działalności gospodarczej na okres do 3 lat w celu sprawowania osobistej opieki nad dzieckiem, nie dłużej jednak niż do zakończenia roku kalendarzowego, w którym dziecko kończy 6. rok życia, a w przypadku dziecka, które z powodu stanu zdrowia potwierdzonego orzeczeniem o niepełnosprawności lub stopniu niepełnosprawności wymaga osobistej opieki osoby prowadzącej działalność gospodarczą, na okres do 6 lat, nie dłużej jednak niż do ukończenia przez dziecko 18. roku życia.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Zawiesić wykonywanie działalności gospodarczą mogą ci przedsiębiorcy, którzy NIE ZATRUDNIAJĄ PRACOWNIKÓW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Przedsiębiorca wykonujący działalność gospodarczą w różnych formach prawnych może zawiesić wykonywanie działalności gospodarczej w jednej z tych form.</w:t>
      </w:r>
    </w:p>
    <w:p w:rsidR="00A54921" w:rsidRPr="00C81473" w:rsidRDefault="00A54921" w:rsidP="000F56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Przedsiębiorca wykonujący działalność gospodarczą jako wspólnik w więcej niż jednej spółce cywilnej może zawiesić wykonywanie działalności gospodarczej w jednej lub kilku takich spółkach.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W przypadku wykonywania działalności gospodarczej w formie spółki cywilnej zawieszenie wykonywania działalności gospodarczej jest skuteczne pod warunkiem jej zawieszenia przez wszystkich wspólników.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Pr="00C81473" w:rsidRDefault="000F56B3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Przedsiębiorca, który zamierza wznowić wykonywanie działalności gospodarczej jest zobowiązany dokonać zgłoszenia informacji o wznowieniu wykonywania działalności gospodarczej.</w:t>
      </w:r>
    </w:p>
    <w:p w:rsidR="000F56B3" w:rsidRPr="00C81473" w:rsidRDefault="000F56B3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Niezgłoszenie wznowienia działalności - przed upływem 24 miesięcy od dnia zgłoszenia  informacji o zawieszeniu wykonywa</w:t>
      </w:r>
      <w:r w:rsidR="00CF47A9"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nia działalności gospodarczej 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- skutkuje wykreślenie wpisu </w:t>
      </w:r>
      <w:r w:rsidRPr="00C81473">
        <w:rPr>
          <w:rFonts w:ascii="Arial" w:eastAsia="Times New Roman" w:hAnsi="Arial" w:cs="Arial"/>
          <w:sz w:val="20"/>
          <w:szCs w:val="20"/>
          <w:lang w:eastAsia="pl-PL"/>
        </w:rPr>
        <w:br/>
        <w:t>z CEIDG.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Zawieszenie wykonywania działalności gospodarczej oraz wznowienie wykonywania działalności gospodarczej następuje na wniosek przedsiębiorcy.</w:t>
      </w: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F56B3" w:rsidRPr="00C81473" w:rsidRDefault="000F56B3" w:rsidP="000F56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14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zawieszenia lub wznowienia wykonywania działalności gospodarczej nie może być wcześniejsza niż data złożenia wniosku.</w:t>
      </w:r>
    </w:p>
    <w:p w:rsidR="000F56B3" w:rsidRPr="00C81473" w:rsidRDefault="000F56B3" w:rsidP="000F56B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</w:pPr>
    </w:p>
    <w:p w:rsidR="000F56B3" w:rsidRPr="00C81473" w:rsidRDefault="000F56B3" w:rsidP="000F56B3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</w:pPr>
      <w:r w:rsidRPr="00C81473">
        <w:rPr>
          <w:rFonts w:ascii="Arial" w:eastAsia="Times New Roman" w:hAnsi="Arial" w:cs="Arial"/>
          <w:b/>
          <w:bCs/>
          <w:sz w:val="20"/>
          <w:szCs w:val="24"/>
          <w:u w:val="single"/>
          <w:lang w:eastAsia="pl-PL"/>
        </w:rPr>
        <w:t xml:space="preserve">WYKREŚLENIE WPISU </w:t>
      </w:r>
    </w:p>
    <w:p w:rsidR="00E428FD" w:rsidRPr="00C81473" w:rsidRDefault="00E428FD" w:rsidP="000F56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56B3" w:rsidRPr="00C81473" w:rsidRDefault="000F56B3" w:rsidP="000F56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ab/>
        <w:t>Przedsiębiorca jest zobowiązany złożyć wniosek o wykreślenie wpisu w CEIDG w terminie 7 dnia od dnia trwałego zaprzestania wykonywania działalności gospodarczej.</w:t>
      </w:r>
    </w:p>
    <w:p w:rsidR="000F56B3" w:rsidRPr="00C81473" w:rsidRDefault="000F56B3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W przypadku zaprzestania, należy podać datę przypadającą na ostatni dzień wykonywania działalności gospodarczej. Data zaprzestania działalności gospodarczej nie może być późniejsza niż data złożenia wniosku.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8FD" w:rsidRPr="00C81473" w:rsidRDefault="00E428FD" w:rsidP="00E428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814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NIEPODJĘCIE DZIAŁALNOŚCI GOSPODARCZEJ</w:t>
      </w:r>
    </w:p>
    <w:p w:rsidR="00E428FD" w:rsidRPr="00C81473" w:rsidRDefault="00E428FD" w:rsidP="00E428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428FD" w:rsidRPr="00C81473" w:rsidRDefault="00E428FD" w:rsidP="00E428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W przypadku dokonania wpisu do CEIDG, osoba fizyczna może złożyć wniosek o wpis do CEIDG wraz z informacją o niepodjęciu działalności gospodarczej najpóźniej do końca upływu dnia poprzedzającego wskazaną datę rozpoczęcia wykonywania działalności gospodarczej.  </w:t>
      </w:r>
    </w:p>
    <w:p w:rsidR="00E428FD" w:rsidRPr="00C81473" w:rsidRDefault="00E428FD" w:rsidP="00E428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359B" w:rsidRPr="00C81473" w:rsidRDefault="00F5359B" w:rsidP="000F56B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04711" w:rsidRPr="005D2B0B" w:rsidRDefault="00E0001D" w:rsidP="00F535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2B0B">
        <w:rPr>
          <w:rFonts w:ascii="Arial" w:eastAsia="Times New Roman" w:hAnsi="Arial" w:cs="Arial"/>
          <w:b/>
          <w:sz w:val="20"/>
          <w:szCs w:val="20"/>
          <w:lang w:eastAsia="pl-PL"/>
        </w:rPr>
        <w:t>Przedsiębiorca podlega wykreśleniu z CEIDG z urzędu, w drodze decyzji administracyjnej ministra właściwego do spraw gospodarki, w przypadku:</w:t>
      </w:r>
    </w:p>
    <w:p w:rsidR="00E44516" w:rsidRPr="00C81473" w:rsidRDefault="00E44516" w:rsidP="00F535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001D" w:rsidRPr="00C81473" w:rsidRDefault="00E0001D" w:rsidP="00E000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473">
        <w:rPr>
          <w:rFonts w:ascii="Arial" w:hAnsi="Arial" w:cs="Arial"/>
          <w:sz w:val="20"/>
          <w:szCs w:val="20"/>
        </w:rPr>
        <w:lastRenderedPageBreak/>
        <w:t>stwierdzenia trwałego zaprzestania wykonywania przez przedsiębiorcę działalności gospodarczej;</w:t>
      </w:r>
    </w:p>
    <w:p w:rsidR="00EE1600" w:rsidRPr="00C81473" w:rsidRDefault="00E0001D" w:rsidP="006047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niezłożenia wniosku o wpis informacji o wznowieniu wykonywania działalności gospodarczej od dnia następującego po dniu, do którego przedsiębiorca zawiesił wykonywanie działalności gospodarczej na podstawie </w:t>
      </w:r>
      <w:hyperlink r:id="rId12" w:history="1">
        <w:r w:rsidRPr="00C81473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art. 14a ust. 1d</w:t>
        </w:r>
      </w:hyperlink>
      <w:r w:rsidRPr="00C81473">
        <w:rPr>
          <w:rFonts w:ascii="Arial" w:eastAsia="Times New Roman" w:hAnsi="Arial" w:cs="Arial"/>
          <w:sz w:val="20"/>
          <w:szCs w:val="20"/>
          <w:lang w:eastAsia="pl-PL"/>
        </w:rPr>
        <w:t>;</w:t>
      </w:r>
      <w:bookmarkStart w:id="0" w:name="mip32754023"/>
      <w:bookmarkEnd w:id="0"/>
    </w:p>
    <w:p w:rsidR="00E44516" w:rsidRPr="00C81473" w:rsidRDefault="00E44516" w:rsidP="006047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utraty przez przedsiębiorcę uprawnień do wykonywania działalnoś</w:t>
      </w:r>
      <w:bookmarkStart w:id="1" w:name="_GoBack"/>
      <w:bookmarkEnd w:id="1"/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ci gospodarczej przysługujących na podstawie </w:t>
      </w:r>
      <w:hyperlink r:id="rId13" w:history="1">
        <w:r w:rsidRPr="00C81473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art. 13 ust. 1</w:t>
        </w:r>
      </w:hyperlink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 albo ust. 2;</w:t>
      </w:r>
    </w:p>
    <w:p w:rsidR="00E44516" w:rsidRPr="00C81473" w:rsidRDefault="00E44516" w:rsidP="006047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gdy wpis zost</w:t>
      </w:r>
      <w:r w:rsidR="00E53F2F" w:rsidRPr="00C81473">
        <w:rPr>
          <w:rFonts w:ascii="Arial" w:eastAsia="Times New Roman" w:hAnsi="Arial" w:cs="Arial"/>
          <w:sz w:val="20"/>
          <w:szCs w:val="20"/>
          <w:lang w:eastAsia="pl-PL"/>
        </w:rPr>
        <w:t>ał dokonany z naruszeniem prawa;</w:t>
      </w:r>
    </w:p>
    <w:p w:rsidR="00E53F2F" w:rsidRPr="00C81473" w:rsidRDefault="00E53F2F" w:rsidP="00E53F2F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wpisania do rejestru przedsiębiorców jednoosobowej spółki kapitałowej powstałej wskutek przekształcenia przedsiębiorcy będącego osobą fizyczną wykonującą we własnym imieniu działalność gospodarczą.</w:t>
      </w:r>
    </w:p>
    <w:p w:rsidR="00E44516" w:rsidRPr="00C81473" w:rsidRDefault="00E44516" w:rsidP="00E445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4516" w:rsidRPr="00C81473" w:rsidRDefault="00E44516" w:rsidP="00E445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4516" w:rsidRPr="00C81473" w:rsidRDefault="00E44516" w:rsidP="00E445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b/>
          <w:sz w:val="20"/>
          <w:szCs w:val="20"/>
          <w:lang w:eastAsia="pl-PL"/>
        </w:rPr>
        <w:t>CEIDG wykreśla przedsiębiorcę niezwłocznie, nie później niż w terminie 7 dni:</w:t>
      </w:r>
    </w:p>
    <w:p w:rsidR="00E44516" w:rsidRPr="00C81473" w:rsidRDefault="00E44516" w:rsidP="00E445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1600" w:rsidRPr="00C81473" w:rsidRDefault="00F5359B" w:rsidP="00E4451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 xml:space="preserve">niezłożenia wniosku o wpis do CEIDG informacji o wznowieniu wykonywania działalności gospodarczej przed upływem 24 miesięcy od dnia zawieszenia wykonywania działalności gospodarczej; </w:t>
      </w:r>
      <w:bookmarkStart w:id="2" w:name="mip32754024"/>
      <w:bookmarkEnd w:id="2"/>
    </w:p>
    <w:p w:rsidR="00EE1600" w:rsidRPr="00C81473" w:rsidRDefault="00F5359B" w:rsidP="00E4451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gdy w CEIDG została zgłoszona informacja o prawomocnym orzeczeniu zakazu prowadzenia działalności gospodarczej, z wyłączeniem orzeczenia zakazu prowadzenia określonej działalności gospodarczej;</w:t>
      </w:r>
      <w:bookmarkStart w:id="3" w:name="mip32754025"/>
      <w:bookmarkEnd w:id="3"/>
    </w:p>
    <w:p w:rsidR="00F5359B" w:rsidRPr="00C81473" w:rsidRDefault="00F5359B" w:rsidP="00E4451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473">
        <w:rPr>
          <w:rFonts w:ascii="Arial" w:eastAsia="Times New Roman" w:hAnsi="Arial" w:cs="Arial"/>
          <w:sz w:val="20"/>
          <w:szCs w:val="20"/>
          <w:lang w:eastAsia="pl-PL"/>
        </w:rPr>
        <w:t>po wprowadzeniu do systemu teleinformatycznego info</w:t>
      </w:r>
      <w:r w:rsidR="00E53F2F" w:rsidRPr="00C81473">
        <w:rPr>
          <w:rFonts w:ascii="Arial" w:eastAsia="Times New Roman" w:hAnsi="Arial" w:cs="Arial"/>
          <w:sz w:val="20"/>
          <w:szCs w:val="20"/>
          <w:lang w:eastAsia="pl-PL"/>
        </w:rPr>
        <w:t>rmacji o zgonie przedsiębiorcy.</w:t>
      </w:r>
    </w:p>
    <w:p w:rsidR="000F56B3" w:rsidRPr="00C81473" w:rsidRDefault="000F56B3" w:rsidP="000F56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4921" w:rsidRDefault="00596427" w:rsidP="005964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Przedsiębiorca ma możliwość złożenia wniosku CEIDG-1 wraz z dokumentami ubezpieczeniowymi do ZUS. </w:t>
      </w:r>
      <w:r w:rsidR="005900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 wówczas </w:t>
      </w:r>
      <w:r w:rsidRPr="00596427">
        <w:rPr>
          <w:rFonts w:ascii="Arial" w:eastAsia="Times New Roman" w:hAnsi="Arial" w:cs="Arial"/>
          <w:b/>
          <w:sz w:val="20"/>
          <w:szCs w:val="20"/>
          <w:lang w:eastAsia="pl-PL"/>
        </w:rPr>
        <w:t>dołączyć do wniosku papierowego odpowiednie form</w:t>
      </w:r>
      <w:r w:rsidR="004E6D50">
        <w:rPr>
          <w:rFonts w:ascii="Arial" w:eastAsia="Times New Roman" w:hAnsi="Arial" w:cs="Arial"/>
          <w:b/>
          <w:sz w:val="20"/>
          <w:szCs w:val="20"/>
          <w:lang w:eastAsia="pl-PL"/>
        </w:rPr>
        <w:t>ularze ZUS</w:t>
      </w:r>
      <w:r w:rsidRPr="0059642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96427" w:rsidRPr="00596427" w:rsidRDefault="00596427" w:rsidP="000F56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619F" w:rsidRDefault="0026619F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19F" w:rsidRDefault="0026619F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19F" w:rsidRDefault="0026619F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BA" w:rsidRDefault="005900BA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BA" w:rsidRDefault="005900BA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BA" w:rsidRDefault="005900BA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BA" w:rsidRDefault="005900BA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921" w:rsidRPr="000F56B3" w:rsidRDefault="00A54921" w:rsidP="000F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3980"/>
        <w:gridCol w:w="880"/>
      </w:tblGrid>
      <w:tr w:rsidR="000F56B3" w:rsidRPr="000F56B3" w:rsidTr="000318F8">
        <w:trPr>
          <w:cantSplit/>
          <w:trHeight w:val="280"/>
        </w:trPr>
        <w:tc>
          <w:tcPr>
            <w:tcW w:w="4320" w:type="dxa"/>
          </w:tcPr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Opracował/ data</w:t>
            </w:r>
          </w:p>
        </w:tc>
        <w:tc>
          <w:tcPr>
            <w:tcW w:w="3980" w:type="dxa"/>
          </w:tcPr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Sprawdził/ Zatwierdził/ data</w:t>
            </w:r>
          </w:p>
        </w:tc>
        <w:tc>
          <w:tcPr>
            <w:tcW w:w="880" w:type="dxa"/>
          </w:tcPr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egz.</w:t>
            </w:r>
          </w:p>
        </w:tc>
      </w:tr>
      <w:tr w:rsidR="000F56B3" w:rsidRPr="000F56B3" w:rsidTr="000318F8">
        <w:trPr>
          <w:cantSplit/>
          <w:trHeight w:val="983"/>
        </w:trPr>
        <w:tc>
          <w:tcPr>
            <w:tcW w:w="4320" w:type="dxa"/>
          </w:tcPr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5025A" w:rsidRDefault="0075025A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F56B3" w:rsidRPr="000F56B3" w:rsidRDefault="009A5D17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Danuta Piwowarska</w:t>
            </w:r>
          </w:p>
          <w:p w:rsidR="000F56B3" w:rsidRDefault="005D2B0B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Podinspektor</w:t>
            </w:r>
            <w:r w:rsidR="00B674D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ds. ewidencji </w:t>
            </w:r>
          </w:p>
          <w:p w:rsidR="000F56B3" w:rsidRPr="000F56B3" w:rsidRDefault="00B674DA" w:rsidP="00B6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działalności gospodarczej</w:t>
            </w:r>
          </w:p>
          <w:p w:rsidR="000F56B3" w:rsidRDefault="000F56B3" w:rsidP="000F56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75025A" w:rsidRPr="000F56B3" w:rsidRDefault="0075025A" w:rsidP="000F56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F56B3" w:rsidRPr="000F56B3" w:rsidRDefault="008F3329" w:rsidP="00AA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18.09</w:t>
            </w:r>
            <w:r w:rsidR="005D2B0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.2017</w:t>
            </w:r>
            <w:r w:rsidR="009A5D1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0F56B3" w:rsidRPr="000F56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r.</w:t>
            </w:r>
          </w:p>
        </w:tc>
        <w:tc>
          <w:tcPr>
            <w:tcW w:w="3980" w:type="dxa"/>
          </w:tcPr>
          <w:p w:rsidR="000F56B3" w:rsidRPr="000F56B3" w:rsidRDefault="000F56B3" w:rsidP="000F56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F56B3" w:rsidRPr="000F56B3" w:rsidRDefault="000F56B3" w:rsidP="000F56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              Magdalena Banasiak</w:t>
            </w:r>
          </w:p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Dyrektor</w:t>
            </w:r>
            <w:r w:rsidRPr="000F56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 Wydziału Spraw Obywatelskich</w:t>
            </w:r>
            <w:r w:rsidR="00F15A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F15A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i Działalności Gospodarczej</w:t>
            </w:r>
          </w:p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F56B3" w:rsidRPr="000F56B3" w:rsidRDefault="008F3329" w:rsidP="00AA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</w:t>
            </w:r>
            <w:r w:rsidR="006C213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09</w:t>
            </w:r>
            <w:r w:rsidR="005D2B0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.2017</w:t>
            </w:r>
            <w:r w:rsidR="009A5D1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0F56B3" w:rsidRPr="000F56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r.</w:t>
            </w:r>
          </w:p>
          <w:p w:rsidR="000F56B3" w:rsidRPr="000F56B3" w:rsidRDefault="000F56B3" w:rsidP="000F5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0" w:type="dxa"/>
          </w:tcPr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6B3" w:rsidRPr="000F56B3" w:rsidRDefault="000F56B3" w:rsidP="000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38B6" w:rsidRDefault="003D2F3E"/>
    <w:sectPr w:rsidR="00E938B6" w:rsidSect="000F56B3">
      <w:headerReference w:type="default" r:id="rId14"/>
      <w:footerReference w:type="even" r:id="rId15"/>
      <w:footerReference w:type="default" r:id="rId16"/>
      <w:pgSz w:w="11906" w:h="16838"/>
      <w:pgMar w:top="1087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3E" w:rsidRDefault="003D2F3E" w:rsidP="000F56B3">
      <w:pPr>
        <w:spacing w:after="0" w:line="240" w:lineRule="auto"/>
      </w:pPr>
      <w:r>
        <w:separator/>
      </w:r>
    </w:p>
  </w:endnote>
  <w:endnote w:type="continuationSeparator" w:id="0">
    <w:p w:rsidR="003D2F3E" w:rsidRDefault="003D2F3E" w:rsidP="000F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C7" w:rsidRDefault="00E20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0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0CC7" w:rsidRDefault="003D2F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C7" w:rsidRDefault="003D2F3E">
    <w:pPr>
      <w:pStyle w:val="Stopka"/>
      <w:framePr w:wrap="around" w:vAnchor="text" w:hAnchor="margin" w:xAlign="right" w:y="1"/>
      <w:rPr>
        <w:rStyle w:val="Numerstrony"/>
        <w:i/>
        <w:iCs/>
      </w:rPr>
    </w:pPr>
  </w:p>
  <w:p w:rsidR="00330CC7" w:rsidRDefault="003D2F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3E" w:rsidRDefault="003D2F3E" w:rsidP="000F56B3">
      <w:pPr>
        <w:spacing w:after="0" w:line="240" w:lineRule="auto"/>
      </w:pPr>
      <w:r>
        <w:separator/>
      </w:r>
    </w:p>
  </w:footnote>
  <w:footnote w:type="continuationSeparator" w:id="0">
    <w:p w:rsidR="003D2F3E" w:rsidRDefault="003D2F3E" w:rsidP="000F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C7" w:rsidRPr="009D62AB" w:rsidRDefault="006E3B67" w:rsidP="009D62AB">
    <w:pPr>
      <w:jc w:val="right"/>
    </w:pPr>
    <w:r>
      <w:t>F/I/4.2/03/01 – wyd. 8 z dn. 12.06.2017</w:t>
    </w:r>
    <w:r w:rsidR="009D62AB">
      <w:t xml:space="preserve"> r.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7"/>
      <w:gridCol w:w="5388"/>
      <w:gridCol w:w="1895"/>
    </w:tblGrid>
    <w:tr w:rsidR="00330CC7">
      <w:trPr>
        <w:cantSplit/>
        <w:trHeight w:val="780"/>
      </w:trPr>
      <w:tc>
        <w:tcPr>
          <w:tcW w:w="1046" w:type="pct"/>
          <w:vMerge w:val="restart"/>
          <w:tcBorders>
            <w:bottom w:val="single" w:sz="4" w:space="0" w:color="auto"/>
          </w:tcBorders>
        </w:tcPr>
        <w:p w:rsidR="00330CC7" w:rsidRDefault="003D2F3E">
          <w:pPr>
            <w:rPr>
              <w:sz w:val="16"/>
            </w:rPr>
          </w:pPr>
        </w:p>
        <w:p w:rsidR="00330CC7" w:rsidRDefault="004600A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46760" cy="8432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0CC7" w:rsidRPr="000F56B3" w:rsidRDefault="000F56B3" w:rsidP="000F56B3">
          <w:pPr>
            <w:pStyle w:val="Tekstpodstawowy"/>
          </w:pPr>
          <w:r>
            <w:t xml:space="preserve">    </w:t>
          </w:r>
          <w:r w:rsidR="004600A2">
            <w:t xml:space="preserve">Urząd Miejski </w:t>
          </w:r>
          <w:r w:rsidR="004600A2">
            <w:br/>
          </w:r>
          <w:r>
            <w:t xml:space="preserve">      </w:t>
          </w:r>
          <w:r w:rsidR="004600A2">
            <w:t>w Płońsku</w:t>
          </w:r>
        </w:p>
      </w:tc>
      <w:tc>
        <w:tcPr>
          <w:tcW w:w="2925" w:type="pct"/>
          <w:vMerge w:val="restart"/>
        </w:tcPr>
        <w:p w:rsidR="00330CC7" w:rsidRPr="000F56B3" w:rsidRDefault="000F56B3" w:rsidP="000F56B3">
          <w:pPr>
            <w:pStyle w:val="Nagwek1"/>
            <w:rPr>
              <w:rFonts w:ascii="Tahoma" w:hAnsi="Tahoma"/>
              <w:b/>
              <w:bCs/>
            </w:rPr>
          </w:pPr>
          <w:r>
            <w:rPr>
              <w:rFonts w:ascii="Tahoma" w:hAnsi="Tahoma"/>
              <w:b/>
              <w:bCs/>
            </w:rPr>
            <w:t xml:space="preserve">     </w:t>
          </w:r>
          <w:r w:rsidR="004600A2">
            <w:rPr>
              <w:rFonts w:ascii="Tahoma" w:hAnsi="Tahoma"/>
              <w:b/>
              <w:bCs/>
            </w:rPr>
            <w:t xml:space="preserve">KARTA INFORMACYJNA </w:t>
          </w:r>
        </w:p>
      </w:tc>
      <w:tc>
        <w:tcPr>
          <w:tcW w:w="1029" w:type="pct"/>
          <w:tcBorders>
            <w:bottom w:val="single" w:sz="4" w:space="0" w:color="auto"/>
          </w:tcBorders>
        </w:tcPr>
        <w:p w:rsidR="00330CC7" w:rsidRDefault="003D2F3E">
          <w:pPr>
            <w:jc w:val="center"/>
            <w:rPr>
              <w:i/>
              <w:iCs/>
            </w:rPr>
          </w:pPr>
        </w:p>
        <w:p w:rsidR="00330CC7" w:rsidRDefault="004600A2">
          <w:pPr>
            <w:jc w:val="center"/>
          </w:pPr>
          <w:r>
            <w:rPr>
              <w:i/>
              <w:iCs/>
            </w:rPr>
            <w:t>SO.K1</w:t>
          </w:r>
        </w:p>
      </w:tc>
    </w:tr>
    <w:tr w:rsidR="00330CC7">
      <w:trPr>
        <w:cantSplit/>
        <w:trHeight w:val="315"/>
      </w:trPr>
      <w:tc>
        <w:tcPr>
          <w:tcW w:w="1046" w:type="pct"/>
          <w:vMerge/>
          <w:tcBorders>
            <w:bottom w:val="single" w:sz="4" w:space="0" w:color="auto"/>
          </w:tcBorders>
        </w:tcPr>
        <w:p w:rsidR="00330CC7" w:rsidRDefault="003D2F3E">
          <w:pPr>
            <w:rPr>
              <w:sz w:val="16"/>
            </w:rPr>
          </w:pPr>
        </w:p>
      </w:tc>
      <w:tc>
        <w:tcPr>
          <w:tcW w:w="2925" w:type="pct"/>
          <w:vMerge/>
          <w:tcBorders>
            <w:bottom w:val="single" w:sz="4" w:space="0" w:color="auto"/>
          </w:tcBorders>
        </w:tcPr>
        <w:p w:rsidR="00330CC7" w:rsidRDefault="003D2F3E">
          <w:pPr>
            <w:pStyle w:val="Nagwek1"/>
          </w:pPr>
        </w:p>
      </w:tc>
      <w:tc>
        <w:tcPr>
          <w:tcW w:w="1029" w:type="pct"/>
          <w:tcBorders>
            <w:bottom w:val="single" w:sz="4" w:space="0" w:color="auto"/>
          </w:tcBorders>
        </w:tcPr>
        <w:p w:rsidR="00330CC7" w:rsidRDefault="004600A2">
          <w:pPr>
            <w:jc w:val="center"/>
            <w:rPr>
              <w:i/>
              <w:iCs/>
            </w:rPr>
          </w:pPr>
          <w:r>
            <w:t xml:space="preserve">Strona </w:t>
          </w:r>
          <w:r w:rsidR="00E2075B">
            <w:fldChar w:fldCharType="begin"/>
          </w:r>
          <w:r>
            <w:instrText xml:space="preserve"> PAGE </w:instrText>
          </w:r>
          <w:r w:rsidR="00E2075B">
            <w:fldChar w:fldCharType="separate"/>
          </w:r>
          <w:r w:rsidR="00EB12D3">
            <w:rPr>
              <w:noProof/>
            </w:rPr>
            <w:t>2</w:t>
          </w:r>
          <w:r w:rsidR="00E2075B">
            <w:fldChar w:fldCharType="end"/>
          </w:r>
          <w:r w:rsidR="0026619F">
            <w:t xml:space="preserve"> z 6</w:t>
          </w:r>
        </w:p>
      </w:tc>
    </w:tr>
    <w:tr w:rsidR="00330CC7">
      <w:trPr>
        <w:cantSplit/>
        <w:trHeight w:val="431"/>
      </w:trPr>
      <w:tc>
        <w:tcPr>
          <w:tcW w:w="1046" w:type="pct"/>
          <w:vMerge/>
        </w:tcPr>
        <w:p w:rsidR="00330CC7" w:rsidRDefault="003D2F3E"/>
      </w:tc>
      <w:tc>
        <w:tcPr>
          <w:tcW w:w="2925" w:type="pct"/>
          <w:vMerge w:val="restart"/>
        </w:tcPr>
        <w:p w:rsidR="00330CC7" w:rsidRPr="00181C8C" w:rsidRDefault="00181C8C" w:rsidP="00181C8C">
          <w:pPr>
            <w:pStyle w:val="Tekstpodstawowy3"/>
            <w:jc w:val="center"/>
            <w:rPr>
              <w:b/>
              <w:sz w:val="22"/>
            </w:rPr>
          </w:pPr>
          <w:r w:rsidRPr="00181C8C">
            <w:rPr>
              <w:b/>
              <w:sz w:val="22"/>
            </w:rPr>
            <w:t xml:space="preserve">CEIDG - </w:t>
          </w:r>
          <w:r w:rsidR="004600A2" w:rsidRPr="00181C8C">
            <w:rPr>
              <w:b/>
              <w:sz w:val="22"/>
            </w:rPr>
            <w:t>WPIS</w:t>
          </w:r>
          <w:r w:rsidR="004600A2" w:rsidRPr="00FF180E">
            <w:rPr>
              <w:b/>
              <w:sz w:val="22"/>
            </w:rPr>
            <w:t xml:space="preserve"> /ZMIANA WPISU</w:t>
          </w:r>
          <w:r>
            <w:rPr>
              <w:b/>
              <w:sz w:val="22"/>
            </w:rPr>
            <w:t>/</w:t>
          </w:r>
        </w:p>
        <w:p w:rsidR="00330CC7" w:rsidRPr="00FF180E" w:rsidRDefault="004600A2">
          <w:pPr>
            <w:pStyle w:val="Tekstpodstawowy3"/>
            <w:jc w:val="center"/>
            <w:rPr>
              <w:b/>
              <w:sz w:val="22"/>
            </w:rPr>
          </w:pPr>
          <w:r w:rsidRPr="00FF180E">
            <w:rPr>
              <w:b/>
              <w:sz w:val="22"/>
            </w:rPr>
            <w:t xml:space="preserve">  ZAWIESZENIE / WZNOWIENIE/</w:t>
          </w:r>
        </w:p>
        <w:p w:rsidR="00330CC7" w:rsidRPr="000F56B3" w:rsidRDefault="004600A2" w:rsidP="000F56B3">
          <w:pPr>
            <w:pStyle w:val="Tekstpodstawowy3"/>
            <w:jc w:val="center"/>
            <w:rPr>
              <w:sz w:val="22"/>
            </w:rPr>
          </w:pPr>
          <w:r w:rsidRPr="00FF180E">
            <w:rPr>
              <w:b/>
              <w:sz w:val="22"/>
            </w:rPr>
            <w:t>WYKREŚLENIE WPISU</w:t>
          </w:r>
        </w:p>
      </w:tc>
      <w:tc>
        <w:tcPr>
          <w:tcW w:w="1029" w:type="pct"/>
        </w:tcPr>
        <w:p w:rsidR="00330CC7" w:rsidRDefault="004600A2">
          <w:r>
            <w:t>Wydani</w:t>
          </w:r>
          <w:r w:rsidR="008F3329">
            <w:t>e:  19</w:t>
          </w:r>
        </w:p>
      </w:tc>
    </w:tr>
    <w:tr w:rsidR="00330CC7" w:rsidTr="000F56B3">
      <w:trPr>
        <w:cantSplit/>
        <w:trHeight w:val="871"/>
      </w:trPr>
      <w:tc>
        <w:tcPr>
          <w:tcW w:w="1046" w:type="pct"/>
          <w:vMerge/>
        </w:tcPr>
        <w:p w:rsidR="00330CC7" w:rsidRDefault="003D2F3E"/>
      </w:tc>
      <w:tc>
        <w:tcPr>
          <w:tcW w:w="2925" w:type="pct"/>
          <w:vMerge/>
        </w:tcPr>
        <w:p w:rsidR="00330CC7" w:rsidRDefault="003D2F3E">
          <w:pPr>
            <w:rPr>
              <w:sz w:val="28"/>
            </w:rPr>
          </w:pPr>
        </w:p>
      </w:tc>
      <w:tc>
        <w:tcPr>
          <w:tcW w:w="1029" w:type="pct"/>
        </w:tcPr>
        <w:p w:rsidR="004D0B23" w:rsidRDefault="004600A2">
          <w:r>
            <w:t xml:space="preserve">Data wydania: </w:t>
          </w:r>
        </w:p>
        <w:p w:rsidR="00330CC7" w:rsidRDefault="004E6D50">
          <w:r>
            <w:t xml:space="preserve">    </w:t>
          </w:r>
          <w:r w:rsidR="008F3329">
            <w:t>18.09</w:t>
          </w:r>
          <w:r w:rsidR="005D2B0B">
            <w:t>.2017</w:t>
          </w:r>
          <w:r w:rsidR="00CF47A9">
            <w:t xml:space="preserve"> </w:t>
          </w:r>
          <w:r w:rsidR="004600A2">
            <w:t>r.</w:t>
          </w:r>
        </w:p>
      </w:tc>
    </w:tr>
  </w:tbl>
  <w:p w:rsidR="00330CC7" w:rsidRDefault="003D2F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6FE8"/>
    <w:multiLevelType w:val="hybridMultilevel"/>
    <w:tmpl w:val="B3DEF5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4D4885"/>
    <w:multiLevelType w:val="hybridMultilevel"/>
    <w:tmpl w:val="EAEE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44FB"/>
    <w:multiLevelType w:val="hybridMultilevel"/>
    <w:tmpl w:val="96E8DB50"/>
    <w:lvl w:ilvl="0" w:tplc="372267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72110"/>
    <w:multiLevelType w:val="hybridMultilevel"/>
    <w:tmpl w:val="3A16D13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3E2EBC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C115B4"/>
    <w:multiLevelType w:val="hybridMultilevel"/>
    <w:tmpl w:val="C46CF868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2F377A55"/>
    <w:multiLevelType w:val="hybridMultilevel"/>
    <w:tmpl w:val="E8CA0D4A"/>
    <w:lvl w:ilvl="0" w:tplc="4788BB8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87E6F"/>
    <w:multiLevelType w:val="hybridMultilevel"/>
    <w:tmpl w:val="D6784454"/>
    <w:lvl w:ilvl="0" w:tplc="5C72F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5A20"/>
    <w:multiLevelType w:val="hybridMultilevel"/>
    <w:tmpl w:val="6A8A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A1C"/>
    <w:multiLevelType w:val="hybridMultilevel"/>
    <w:tmpl w:val="916A2050"/>
    <w:lvl w:ilvl="0" w:tplc="02C244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794F"/>
    <w:multiLevelType w:val="hybridMultilevel"/>
    <w:tmpl w:val="916A2050"/>
    <w:lvl w:ilvl="0" w:tplc="02C244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A607B"/>
    <w:multiLevelType w:val="hybridMultilevel"/>
    <w:tmpl w:val="51CA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E692D"/>
    <w:multiLevelType w:val="hybridMultilevel"/>
    <w:tmpl w:val="916A2050"/>
    <w:lvl w:ilvl="0" w:tplc="02C244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3031"/>
    <w:multiLevelType w:val="hybridMultilevel"/>
    <w:tmpl w:val="28B8713A"/>
    <w:lvl w:ilvl="0" w:tplc="3722674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EE0017"/>
    <w:multiLevelType w:val="hybridMultilevel"/>
    <w:tmpl w:val="65BE912E"/>
    <w:lvl w:ilvl="0" w:tplc="372267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56B3"/>
    <w:rsid w:val="00004D47"/>
    <w:rsid w:val="0004525C"/>
    <w:rsid w:val="00083ECA"/>
    <w:rsid w:val="000B526B"/>
    <w:rsid w:val="000F20E1"/>
    <w:rsid w:val="000F26CD"/>
    <w:rsid w:val="000F56B3"/>
    <w:rsid w:val="0011158C"/>
    <w:rsid w:val="00150035"/>
    <w:rsid w:val="00175B84"/>
    <w:rsid w:val="00181C8C"/>
    <w:rsid w:val="001D44AA"/>
    <w:rsid w:val="00203B53"/>
    <w:rsid w:val="00216B83"/>
    <w:rsid w:val="00254691"/>
    <w:rsid w:val="0026619F"/>
    <w:rsid w:val="002F1FBE"/>
    <w:rsid w:val="00334992"/>
    <w:rsid w:val="003673AD"/>
    <w:rsid w:val="0037751A"/>
    <w:rsid w:val="003B62FE"/>
    <w:rsid w:val="003D2F3E"/>
    <w:rsid w:val="00403B34"/>
    <w:rsid w:val="0041276F"/>
    <w:rsid w:val="0042045C"/>
    <w:rsid w:val="00422E1D"/>
    <w:rsid w:val="004255FD"/>
    <w:rsid w:val="00447BB2"/>
    <w:rsid w:val="004600A2"/>
    <w:rsid w:val="00464DCF"/>
    <w:rsid w:val="00465737"/>
    <w:rsid w:val="004A6986"/>
    <w:rsid w:val="004B4256"/>
    <w:rsid w:val="004D0B23"/>
    <w:rsid w:val="004E6D50"/>
    <w:rsid w:val="00500652"/>
    <w:rsid w:val="00512167"/>
    <w:rsid w:val="005900BA"/>
    <w:rsid w:val="00596427"/>
    <w:rsid w:val="005D2B0B"/>
    <w:rsid w:val="005E483E"/>
    <w:rsid w:val="005E7BB8"/>
    <w:rsid w:val="00604711"/>
    <w:rsid w:val="00617E83"/>
    <w:rsid w:val="00662AF9"/>
    <w:rsid w:val="006662CF"/>
    <w:rsid w:val="00666E23"/>
    <w:rsid w:val="00681A47"/>
    <w:rsid w:val="006C2137"/>
    <w:rsid w:val="006E3B67"/>
    <w:rsid w:val="00710131"/>
    <w:rsid w:val="0072107E"/>
    <w:rsid w:val="0075025A"/>
    <w:rsid w:val="0075673B"/>
    <w:rsid w:val="007A7B5E"/>
    <w:rsid w:val="007C3EE3"/>
    <w:rsid w:val="007D5131"/>
    <w:rsid w:val="007E49F1"/>
    <w:rsid w:val="007F2523"/>
    <w:rsid w:val="007F4A9C"/>
    <w:rsid w:val="0083426D"/>
    <w:rsid w:val="00857D82"/>
    <w:rsid w:val="00866E9D"/>
    <w:rsid w:val="00887AB6"/>
    <w:rsid w:val="00893EAD"/>
    <w:rsid w:val="008F25A4"/>
    <w:rsid w:val="008F3329"/>
    <w:rsid w:val="00990174"/>
    <w:rsid w:val="009A5D17"/>
    <w:rsid w:val="009D62AB"/>
    <w:rsid w:val="009D7A7F"/>
    <w:rsid w:val="009F267C"/>
    <w:rsid w:val="009F43A6"/>
    <w:rsid w:val="00A403CE"/>
    <w:rsid w:val="00A50BAE"/>
    <w:rsid w:val="00A54921"/>
    <w:rsid w:val="00AA0B57"/>
    <w:rsid w:val="00AA4BB9"/>
    <w:rsid w:val="00AD417F"/>
    <w:rsid w:val="00B139BF"/>
    <w:rsid w:val="00B408A0"/>
    <w:rsid w:val="00B45291"/>
    <w:rsid w:val="00B5493F"/>
    <w:rsid w:val="00B674DA"/>
    <w:rsid w:val="00B873DC"/>
    <w:rsid w:val="00BD405C"/>
    <w:rsid w:val="00C469A8"/>
    <w:rsid w:val="00C535BB"/>
    <w:rsid w:val="00C752D9"/>
    <w:rsid w:val="00C81473"/>
    <w:rsid w:val="00CC6F03"/>
    <w:rsid w:val="00CD3170"/>
    <w:rsid w:val="00CF47A9"/>
    <w:rsid w:val="00D007B7"/>
    <w:rsid w:val="00E0001D"/>
    <w:rsid w:val="00E0445A"/>
    <w:rsid w:val="00E2075B"/>
    <w:rsid w:val="00E2193C"/>
    <w:rsid w:val="00E428FD"/>
    <w:rsid w:val="00E44516"/>
    <w:rsid w:val="00E46554"/>
    <w:rsid w:val="00E53F2F"/>
    <w:rsid w:val="00E63E22"/>
    <w:rsid w:val="00E9472C"/>
    <w:rsid w:val="00EA38F7"/>
    <w:rsid w:val="00EB12D3"/>
    <w:rsid w:val="00EB2DAB"/>
    <w:rsid w:val="00EB64EF"/>
    <w:rsid w:val="00EC0563"/>
    <w:rsid w:val="00EE1600"/>
    <w:rsid w:val="00F15ADC"/>
    <w:rsid w:val="00F2209C"/>
    <w:rsid w:val="00F407A9"/>
    <w:rsid w:val="00F5359B"/>
    <w:rsid w:val="00F622F2"/>
    <w:rsid w:val="00F67C77"/>
    <w:rsid w:val="00FE4A65"/>
    <w:rsid w:val="00FF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5B"/>
  </w:style>
  <w:style w:type="paragraph" w:styleId="Nagwek1">
    <w:name w:val="heading 1"/>
    <w:basedOn w:val="Normalny"/>
    <w:next w:val="Normalny"/>
    <w:link w:val="Nagwek1Znak"/>
    <w:uiPriority w:val="9"/>
    <w:qFormat/>
    <w:rsid w:val="000F5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6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6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0F56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56B3"/>
  </w:style>
  <w:style w:type="paragraph" w:styleId="Tekstpodstawowy3">
    <w:name w:val="Body Text 3"/>
    <w:basedOn w:val="Normalny"/>
    <w:link w:val="Tekstpodstawowy3Znak"/>
    <w:uiPriority w:val="99"/>
    <w:unhideWhenUsed/>
    <w:rsid w:val="000F56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56B3"/>
    <w:rPr>
      <w:sz w:val="16"/>
      <w:szCs w:val="16"/>
    </w:rPr>
  </w:style>
  <w:style w:type="paragraph" w:styleId="Stopka">
    <w:name w:val="footer"/>
    <w:basedOn w:val="Normalny"/>
    <w:link w:val="StopkaZnak"/>
    <w:semiHidden/>
    <w:rsid w:val="000F5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F5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F56B3"/>
  </w:style>
  <w:style w:type="paragraph" w:styleId="Nagwek">
    <w:name w:val="header"/>
    <w:basedOn w:val="Normalny"/>
    <w:link w:val="NagwekZnak"/>
    <w:semiHidden/>
    <w:rsid w:val="000F5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F5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0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plonsk@bip.org.pl" TargetMode="External"/><Relationship Id="rId13" Type="http://schemas.openxmlformats.org/officeDocument/2006/relationships/hyperlink" Target="https://sip.legalis.pl/document-view.seam?documentId=mfrxilrtge2tqmrtgu3dgltqmfyc4mzrga2dioju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e2tqmrtgu3dgltqmfyc4mzrga2diojxg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6658-3B91-40D8-9A22-6016C7FC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Agata</cp:lastModifiedBy>
  <cp:revision>67</cp:revision>
  <cp:lastPrinted>2017-06-30T08:50:00Z</cp:lastPrinted>
  <dcterms:created xsi:type="dcterms:W3CDTF">2015-05-19T09:19:00Z</dcterms:created>
  <dcterms:modified xsi:type="dcterms:W3CDTF">2017-09-16T18:43:00Z</dcterms:modified>
</cp:coreProperties>
</file>